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28F75C7" w14:textId="77777777" w:rsidR="00D07B07" w:rsidRPr="00D07B07" w:rsidRDefault="00D07B07" w:rsidP="00D07B07">
      <w:pPr>
        <w:pBdr>
          <w:top w:val="single" w:sz="4" w:space="1" w:color="auto"/>
          <w:bottom w:val="single" w:sz="4" w:space="1" w:color="auto"/>
        </w:pBdr>
        <w:jc w:val="center"/>
        <w:rPr>
          <w:b/>
          <w:sz w:val="40"/>
        </w:rPr>
      </w:pPr>
      <w:r>
        <w:rPr>
          <w:b/>
          <w:sz w:val="40"/>
        </w:rPr>
        <w:t xml:space="preserve">Ein </w:t>
      </w:r>
      <w:r w:rsidRPr="00D07B07">
        <w:rPr>
          <w:b/>
          <w:sz w:val="40"/>
        </w:rPr>
        <w:t>Gespräch analysieren: „Feierabend“</w:t>
      </w:r>
    </w:p>
    <w:p w14:paraId="14A61CBA" w14:textId="77777777" w:rsidR="00D07B07" w:rsidRDefault="00D07B07" w:rsidP="00D07B07">
      <w:pPr>
        <w:jc w:val="center"/>
      </w:pPr>
      <w:r>
        <w:t xml:space="preserve">(Der Sketch ist im Buch auf S. 25; er ist auch auf </w:t>
      </w:r>
      <w:proofErr w:type="spellStart"/>
      <w:r>
        <w:t>Youtube</w:t>
      </w:r>
      <w:proofErr w:type="spellEnd"/>
      <w:r>
        <w:t xml:space="preserve"> als Video verfügbar; z. B. unter </w:t>
      </w:r>
      <w:r w:rsidRPr="00D07B07">
        <w:t>https://www.youtube.com/watch?v=Iuobpte4ndQ</w:t>
      </w:r>
      <w:r>
        <w:t>)</w:t>
      </w:r>
    </w:p>
    <w:p w14:paraId="43A8BF59" w14:textId="77777777" w:rsidR="00D07B07" w:rsidRDefault="00D07B07" w:rsidP="00D07B07"/>
    <w:tbl>
      <w:tblPr>
        <w:tblStyle w:val="Tabellenraster"/>
        <w:tblW w:w="0" w:type="auto"/>
        <w:tblLook w:val="04A0" w:firstRow="1" w:lastRow="0" w:firstColumn="1" w:lastColumn="0" w:noHBand="0" w:noVBand="1"/>
      </w:tblPr>
      <w:tblGrid>
        <w:gridCol w:w="2547"/>
        <w:gridCol w:w="6515"/>
      </w:tblGrid>
      <w:tr w:rsidR="007C459D" w14:paraId="73C956AE" w14:textId="77777777" w:rsidTr="00DE1CEA">
        <w:tc>
          <w:tcPr>
            <w:tcW w:w="2547" w:type="dxa"/>
          </w:tcPr>
          <w:p w14:paraId="3FFD6E09" w14:textId="0FAF3750" w:rsidR="007C459D" w:rsidRDefault="007C459D" w:rsidP="00DE1CEA">
            <w:r>
              <w:t xml:space="preserve">Wozu dient das Gespräch? Welche Interessen haben die Gesprächspartner? </w:t>
            </w:r>
            <w:r w:rsidR="00852D64">
              <w:t>Wird das überhaupt klar?</w:t>
            </w:r>
          </w:p>
        </w:tc>
        <w:tc>
          <w:tcPr>
            <w:tcW w:w="6515" w:type="dxa"/>
          </w:tcPr>
          <w:p w14:paraId="0B913766" w14:textId="77777777" w:rsidR="007C459D" w:rsidRPr="00AD7704" w:rsidRDefault="00666223" w:rsidP="003A410E">
            <w:pPr>
              <w:pStyle w:val="Listenabsatz"/>
              <w:numPr>
                <w:ilvl w:val="0"/>
                <w:numId w:val="11"/>
              </w:numPr>
              <w:rPr>
                <w:color w:val="FF0000"/>
              </w:rPr>
            </w:pPr>
            <w:r w:rsidRPr="00AD7704">
              <w:rPr>
                <w:color w:val="FF0000"/>
              </w:rPr>
              <w:t>Alltagsgespräch; informelles Gespräch</w:t>
            </w:r>
          </w:p>
          <w:p w14:paraId="41449A3E" w14:textId="77777777" w:rsidR="00666223" w:rsidRPr="00AD7704" w:rsidRDefault="00666223" w:rsidP="003A410E">
            <w:pPr>
              <w:pStyle w:val="Listenabsatz"/>
              <w:numPr>
                <w:ilvl w:val="0"/>
                <w:numId w:val="11"/>
              </w:numPr>
              <w:rPr>
                <w:color w:val="FF0000"/>
              </w:rPr>
            </w:pPr>
            <w:r w:rsidRPr="00AD7704">
              <w:rPr>
                <w:color w:val="FF0000"/>
              </w:rPr>
              <w:t>Sie</w:t>
            </w:r>
            <w:proofErr w:type="gramStart"/>
            <w:r w:rsidRPr="00AD7704">
              <w:rPr>
                <w:color w:val="FF0000"/>
              </w:rPr>
              <w:t>: ???</w:t>
            </w:r>
            <w:proofErr w:type="gramEnd"/>
            <w:r w:rsidRPr="00AD7704">
              <w:rPr>
                <w:color w:val="FF0000"/>
              </w:rPr>
              <w:t xml:space="preserve"> / Kontakt / Austausch </w:t>
            </w:r>
            <w:r w:rsidRPr="00AD7704">
              <w:rPr>
                <w:color w:val="FF0000"/>
              </w:rPr>
              <w:sym w:font="Wingdings" w:char="F0DF"/>
            </w:r>
            <w:r w:rsidRPr="00AD7704">
              <w:rPr>
                <w:color w:val="FF0000"/>
              </w:rPr>
              <w:sym w:font="Wingdings" w:char="F0E0"/>
            </w:r>
            <w:r w:rsidRPr="00AD7704">
              <w:rPr>
                <w:color w:val="FF0000"/>
              </w:rPr>
              <w:t xml:space="preserve"> </w:t>
            </w:r>
            <w:r w:rsidR="004D6890" w:rsidRPr="00AD7704">
              <w:rPr>
                <w:color w:val="FF0000"/>
              </w:rPr>
              <w:t>„Erziehung“</w:t>
            </w:r>
          </w:p>
          <w:p w14:paraId="78732117" w14:textId="2B6A31FC" w:rsidR="004D6890" w:rsidRPr="00AD7704" w:rsidRDefault="004D6890" w:rsidP="003A410E">
            <w:pPr>
              <w:pStyle w:val="Listenabsatz"/>
              <w:numPr>
                <w:ilvl w:val="0"/>
                <w:numId w:val="11"/>
              </w:numPr>
              <w:rPr>
                <w:color w:val="FF0000"/>
              </w:rPr>
            </w:pPr>
            <w:r w:rsidRPr="00AD7704">
              <w:rPr>
                <w:color w:val="FF0000"/>
              </w:rPr>
              <w:t>ER: kein Interesse; Abwehr, um Gespräch zu beenden</w:t>
            </w:r>
          </w:p>
        </w:tc>
      </w:tr>
      <w:tr w:rsidR="00D07B07" w14:paraId="74A2AEBD" w14:textId="77777777" w:rsidTr="00DE1CEA">
        <w:tc>
          <w:tcPr>
            <w:tcW w:w="2547" w:type="dxa"/>
          </w:tcPr>
          <w:p w14:paraId="3BC18084" w14:textId="6178634C" w:rsidR="00D07B07" w:rsidRDefault="00D07B07" w:rsidP="00DE1CEA">
            <w:r>
              <w:t xml:space="preserve">Wer sind die Gesprächspartner? In welcher Beziehung stehen sie zueinander? </w:t>
            </w:r>
            <w:r w:rsidR="00852D64">
              <w:t xml:space="preserve">Was erfahren wir (indirekt) über die Beziehung? </w:t>
            </w:r>
          </w:p>
        </w:tc>
        <w:tc>
          <w:tcPr>
            <w:tcW w:w="6515" w:type="dxa"/>
          </w:tcPr>
          <w:p w14:paraId="32A5686F" w14:textId="2AAD3036" w:rsidR="00D07B07" w:rsidRDefault="006C106E" w:rsidP="006C106E">
            <w:pPr>
              <w:pStyle w:val="Listenabsatz"/>
              <w:numPr>
                <w:ilvl w:val="0"/>
                <w:numId w:val="12"/>
              </w:numPr>
              <w:rPr>
                <w:color w:val="FF0000"/>
              </w:rPr>
            </w:pPr>
            <w:r w:rsidRPr="00AD7704">
              <w:rPr>
                <w:color w:val="FF0000"/>
              </w:rPr>
              <w:t xml:space="preserve">Ehepaar, älter </w:t>
            </w:r>
          </w:p>
          <w:p w14:paraId="511F63DA" w14:textId="08B8A0AB" w:rsidR="00AD7704" w:rsidRDefault="00AD7704" w:rsidP="006C106E">
            <w:pPr>
              <w:pStyle w:val="Listenabsatz"/>
              <w:numPr>
                <w:ilvl w:val="0"/>
                <w:numId w:val="12"/>
              </w:numPr>
              <w:rPr>
                <w:color w:val="FF0000"/>
              </w:rPr>
            </w:pPr>
            <w:r>
              <w:rPr>
                <w:color w:val="FF0000"/>
              </w:rPr>
              <w:t>Spannungen</w:t>
            </w:r>
          </w:p>
          <w:p w14:paraId="2DF86656" w14:textId="48A6FE6B" w:rsidR="00AD7704" w:rsidRPr="00AD7704" w:rsidRDefault="00AD7704" w:rsidP="006C106E">
            <w:pPr>
              <w:pStyle w:val="Listenabsatz"/>
              <w:numPr>
                <w:ilvl w:val="0"/>
                <w:numId w:val="12"/>
              </w:numPr>
              <w:rPr>
                <w:color w:val="FF0000"/>
              </w:rPr>
            </w:pPr>
            <w:r>
              <w:rPr>
                <w:color w:val="FF0000"/>
              </w:rPr>
              <w:t>Unterschiedliche Vorstellungen über sinnvolle Freizeitgestaltung</w:t>
            </w:r>
          </w:p>
          <w:p w14:paraId="165F6E13" w14:textId="1CB83515" w:rsidR="00AD7704" w:rsidRDefault="006C106E" w:rsidP="006C106E">
            <w:pPr>
              <w:pStyle w:val="Listenabsatz"/>
              <w:numPr>
                <w:ilvl w:val="0"/>
                <w:numId w:val="12"/>
              </w:numPr>
              <w:rPr>
                <w:color w:val="FF0000"/>
              </w:rPr>
            </w:pPr>
            <w:r w:rsidRPr="00AD7704">
              <w:rPr>
                <w:color w:val="FF0000"/>
              </w:rPr>
              <w:t>Unterschiedliche Persönlichkeiten</w:t>
            </w:r>
            <w:r w:rsidR="00AD7704">
              <w:rPr>
                <w:color w:val="FF0000"/>
              </w:rPr>
              <w:t xml:space="preserve">: er behäbig / ruhig </w:t>
            </w:r>
            <w:r w:rsidR="00AD7704" w:rsidRPr="00AD7704">
              <w:rPr>
                <w:color w:val="FF0000"/>
              </w:rPr>
              <w:sym w:font="Wingdings" w:char="F0DF"/>
            </w:r>
            <w:r w:rsidR="00AD7704" w:rsidRPr="00AD7704">
              <w:rPr>
                <w:color w:val="FF0000"/>
              </w:rPr>
              <w:sym w:font="Wingdings" w:char="F0E0"/>
            </w:r>
            <w:r w:rsidR="00AD7704">
              <w:rPr>
                <w:color w:val="FF0000"/>
              </w:rPr>
              <w:t xml:space="preserve"> sie hyperaktiv</w:t>
            </w:r>
          </w:p>
          <w:p w14:paraId="63F978F8" w14:textId="76B41BAD" w:rsidR="006C106E" w:rsidRPr="00AD7704" w:rsidRDefault="006C106E" w:rsidP="006C106E">
            <w:pPr>
              <w:pStyle w:val="Listenabsatz"/>
              <w:numPr>
                <w:ilvl w:val="0"/>
                <w:numId w:val="12"/>
              </w:numPr>
              <w:rPr>
                <w:color w:val="FF0000"/>
              </w:rPr>
            </w:pPr>
            <w:r w:rsidRPr="00AD7704">
              <w:rPr>
                <w:color w:val="FF0000"/>
              </w:rPr>
              <w:t xml:space="preserve">unterschiedlichen / gegensätzlichen Kommunikationsstilen: </w:t>
            </w:r>
            <w:r w:rsidR="00AD7704" w:rsidRPr="00AD7704">
              <w:rPr>
                <w:color w:val="FF0000"/>
              </w:rPr>
              <w:t xml:space="preserve">sie redet gern und viel / geschwätzig / hört nicht zu </w:t>
            </w:r>
            <w:r w:rsidR="00AD7704" w:rsidRPr="00AD7704">
              <w:rPr>
                <w:color w:val="FF0000"/>
              </w:rPr>
              <w:sym w:font="Wingdings" w:char="F0DF"/>
            </w:r>
            <w:r w:rsidR="00AD7704" w:rsidRPr="00AD7704">
              <w:rPr>
                <w:color w:val="FF0000"/>
              </w:rPr>
              <w:sym w:font="Wingdings" w:char="F0E0"/>
            </w:r>
            <w:r w:rsidR="00AD7704" w:rsidRPr="00AD7704">
              <w:rPr>
                <w:color w:val="FF0000"/>
              </w:rPr>
              <w:t xml:space="preserve"> er redet nicht gern und nicht viel / möchte seine Ruhe </w:t>
            </w:r>
          </w:p>
        </w:tc>
      </w:tr>
      <w:tr w:rsidR="00D07B07" w14:paraId="1CFF8209" w14:textId="77777777" w:rsidTr="00DE1CEA">
        <w:tc>
          <w:tcPr>
            <w:tcW w:w="2547" w:type="dxa"/>
          </w:tcPr>
          <w:p w14:paraId="2016710A" w14:textId="77777777" w:rsidR="00D07B07" w:rsidRDefault="00D07B07" w:rsidP="00DE1CEA">
            <w:r>
              <w:t xml:space="preserve">In welchem Kontext findet das Gespräch statt? </w:t>
            </w:r>
          </w:p>
        </w:tc>
        <w:tc>
          <w:tcPr>
            <w:tcW w:w="6515" w:type="dxa"/>
          </w:tcPr>
          <w:p w14:paraId="6F492FF3" w14:textId="77777777" w:rsidR="00D07B07" w:rsidRPr="00AD7704" w:rsidRDefault="00AD7704" w:rsidP="00AD7704">
            <w:pPr>
              <w:pStyle w:val="Listenabsatz"/>
              <w:numPr>
                <w:ilvl w:val="0"/>
                <w:numId w:val="13"/>
              </w:numPr>
              <w:rPr>
                <w:color w:val="FF0000"/>
              </w:rPr>
            </w:pPr>
            <w:r w:rsidRPr="00AD7704">
              <w:rPr>
                <w:color w:val="FF0000"/>
              </w:rPr>
              <w:t>Feierabend</w:t>
            </w:r>
          </w:p>
          <w:p w14:paraId="069D9397" w14:textId="77777777" w:rsidR="00AD7704" w:rsidRPr="00AD7704" w:rsidRDefault="00AD7704" w:rsidP="00AD7704">
            <w:pPr>
              <w:pStyle w:val="Listenabsatz"/>
              <w:numPr>
                <w:ilvl w:val="0"/>
                <w:numId w:val="13"/>
              </w:numPr>
              <w:rPr>
                <w:color w:val="FF0000"/>
              </w:rPr>
            </w:pPr>
            <w:r w:rsidRPr="00AD7704">
              <w:rPr>
                <w:color w:val="FF0000"/>
              </w:rPr>
              <w:t xml:space="preserve">Zuhause </w:t>
            </w:r>
          </w:p>
          <w:p w14:paraId="2988D605" w14:textId="77777777" w:rsidR="00AD7704" w:rsidRPr="00AD7704" w:rsidRDefault="00AD7704" w:rsidP="00AD7704">
            <w:pPr>
              <w:pStyle w:val="Listenabsatz"/>
              <w:numPr>
                <w:ilvl w:val="0"/>
                <w:numId w:val="13"/>
              </w:numPr>
            </w:pPr>
            <w:r w:rsidRPr="00AD7704">
              <w:rPr>
                <w:color w:val="FF0000"/>
              </w:rPr>
              <w:t xml:space="preserve">Nur zu zweit; keine Öffentlichkeit; keine Zuhörer </w:t>
            </w:r>
          </w:p>
          <w:p w14:paraId="17FB4129" w14:textId="7B154182" w:rsidR="00AD7704" w:rsidRDefault="00AD7704" w:rsidP="00AD7704">
            <w:pPr>
              <w:pStyle w:val="Listenabsatz"/>
              <w:numPr>
                <w:ilvl w:val="0"/>
                <w:numId w:val="13"/>
              </w:numPr>
            </w:pPr>
            <w:r w:rsidRPr="00AD7704">
              <w:rPr>
                <w:color w:val="FF0000"/>
              </w:rPr>
              <w:t>Kein spezieller Anlass / kein spezielles Ziel</w:t>
            </w:r>
          </w:p>
        </w:tc>
      </w:tr>
      <w:tr w:rsidR="00852D64" w14:paraId="3893184A" w14:textId="77777777" w:rsidTr="00DE1CEA">
        <w:tc>
          <w:tcPr>
            <w:tcW w:w="2547" w:type="dxa"/>
          </w:tcPr>
          <w:p w14:paraId="7BBE6AE0" w14:textId="3E78DB0D" w:rsidR="00852D64" w:rsidRDefault="00852D64" w:rsidP="00DE1CEA">
            <w:r>
              <w:t xml:space="preserve">Um welches Thema geht es im Gespräch? </w:t>
            </w:r>
          </w:p>
        </w:tc>
        <w:tc>
          <w:tcPr>
            <w:tcW w:w="6515" w:type="dxa"/>
          </w:tcPr>
          <w:p w14:paraId="2FEDA1F1" w14:textId="77777777" w:rsidR="00852D64" w:rsidRPr="00D23B2C" w:rsidRDefault="00AD7704" w:rsidP="00AD7704">
            <w:pPr>
              <w:pStyle w:val="Listenabsatz"/>
              <w:numPr>
                <w:ilvl w:val="0"/>
                <w:numId w:val="14"/>
              </w:numPr>
              <w:rPr>
                <w:color w:val="FF0000"/>
              </w:rPr>
            </w:pPr>
            <w:r w:rsidRPr="00D23B2C">
              <w:rPr>
                <w:color w:val="FF0000"/>
              </w:rPr>
              <w:t xml:space="preserve">Freizeitgestaltung </w:t>
            </w:r>
          </w:p>
          <w:p w14:paraId="53171BD2" w14:textId="060C2E4F" w:rsidR="00AD7704" w:rsidRDefault="00AD7704" w:rsidP="00AD7704">
            <w:pPr>
              <w:pStyle w:val="Listenabsatz"/>
              <w:numPr>
                <w:ilvl w:val="0"/>
                <w:numId w:val="14"/>
              </w:numPr>
            </w:pPr>
            <w:r w:rsidRPr="00D23B2C">
              <w:rPr>
                <w:color w:val="FF0000"/>
              </w:rPr>
              <w:t>Beziehung (</w:t>
            </w:r>
            <w:r w:rsidR="00D23B2C" w:rsidRPr="00D23B2C">
              <w:rPr>
                <w:color w:val="FF0000"/>
              </w:rPr>
              <w:t xml:space="preserve">Thema überlagert eigentliches Thema) </w:t>
            </w:r>
          </w:p>
        </w:tc>
      </w:tr>
      <w:tr w:rsidR="00D07B07" w14:paraId="610294ED" w14:textId="77777777" w:rsidTr="00DE1CEA">
        <w:tc>
          <w:tcPr>
            <w:tcW w:w="2547" w:type="dxa"/>
          </w:tcPr>
          <w:p w14:paraId="56468543" w14:textId="77777777" w:rsidR="00D07B07" w:rsidRDefault="00D07B07" w:rsidP="00DE1CEA">
            <w:r>
              <w:t xml:space="preserve">Was ist der Inhalt des Gesprächs? </w:t>
            </w:r>
          </w:p>
        </w:tc>
        <w:tc>
          <w:tcPr>
            <w:tcW w:w="6515" w:type="dxa"/>
          </w:tcPr>
          <w:p w14:paraId="633DFDBC" w14:textId="77777777" w:rsidR="003C1055" w:rsidRPr="00D23B2C" w:rsidRDefault="00D23B2C" w:rsidP="00D23B2C">
            <w:pPr>
              <w:pStyle w:val="Listenabsatz"/>
              <w:numPr>
                <w:ilvl w:val="0"/>
                <w:numId w:val="15"/>
              </w:numPr>
              <w:rPr>
                <w:color w:val="FF0000"/>
              </w:rPr>
            </w:pPr>
            <w:r w:rsidRPr="00D23B2C">
              <w:rPr>
                <w:color w:val="FF0000"/>
              </w:rPr>
              <w:t>Sie: Aufforderung, etwas zu tun (Spazierengehen / Lesen)</w:t>
            </w:r>
          </w:p>
          <w:p w14:paraId="6A73369A" w14:textId="321CB72D" w:rsidR="00D23B2C" w:rsidRDefault="00D23B2C" w:rsidP="00D23B2C">
            <w:pPr>
              <w:pStyle w:val="Listenabsatz"/>
              <w:numPr>
                <w:ilvl w:val="0"/>
                <w:numId w:val="15"/>
              </w:numPr>
            </w:pPr>
            <w:r w:rsidRPr="00D23B2C">
              <w:rPr>
                <w:color w:val="FF0000"/>
              </w:rPr>
              <w:t>ER: Weigerung, etwas zu tun; Wunsch, in Ruhe den Feierabend zu verbringen</w:t>
            </w:r>
          </w:p>
        </w:tc>
      </w:tr>
      <w:tr w:rsidR="003B5FEE" w14:paraId="24FD812A" w14:textId="77777777" w:rsidTr="00DE1CEA">
        <w:tc>
          <w:tcPr>
            <w:tcW w:w="2547" w:type="dxa"/>
          </w:tcPr>
          <w:p w14:paraId="174D615A" w14:textId="0CA54383" w:rsidR="003B5FEE" w:rsidRDefault="003B5FEE" w:rsidP="00DE1CEA">
            <w:r>
              <w:t xml:space="preserve">Welchen Verlauf nimmt das Gespräch? Wie beginnt es? Wie endet es? Was passiert dazwischen? </w:t>
            </w:r>
          </w:p>
        </w:tc>
        <w:tc>
          <w:tcPr>
            <w:tcW w:w="6515" w:type="dxa"/>
          </w:tcPr>
          <w:p w14:paraId="0EB36FF4" w14:textId="77777777" w:rsidR="003B5FEE" w:rsidRPr="00ED1918" w:rsidRDefault="00C73529" w:rsidP="00D23B2C">
            <w:pPr>
              <w:pStyle w:val="Listenabsatz"/>
              <w:numPr>
                <w:ilvl w:val="0"/>
                <w:numId w:val="16"/>
              </w:numPr>
              <w:rPr>
                <w:color w:val="FF0000"/>
              </w:rPr>
            </w:pPr>
            <w:r w:rsidRPr="00ED1918">
              <w:rPr>
                <w:color w:val="FF0000"/>
              </w:rPr>
              <w:t xml:space="preserve">Anfang: Vorschlag von ihr </w:t>
            </w:r>
            <w:r w:rsidRPr="00ED1918">
              <w:rPr>
                <w:color w:val="FF0000"/>
              </w:rPr>
              <w:sym w:font="Wingdings" w:char="F0DF"/>
            </w:r>
            <w:r w:rsidRPr="00ED1918">
              <w:rPr>
                <w:color w:val="FF0000"/>
              </w:rPr>
              <w:sym w:font="Wingdings" w:char="F0E0"/>
            </w:r>
            <w:r w:rsidRPr="00ED1918">
              <w:rPr>
                <w:color w:val="FF0000"/>
              </w:rPr>
              <w:t xml:space="preserve"> defensive / höfliche / erklärende Verneinung von ihm</w:t>
            </w:r>
          </w:p>
          <w:p w14:paraId="466DE3B8" w14:textId="77777777" w:rsidR="00C73529" w:rsidRPr="00ED1918" w:rsidRDefault="00C73529" w:rsidP="00D23B2C">
            <w:pPr>
              <w:pStyle w:val="Listenabsatz"/>
              <w:numPr>
                <w:ilvl w:val="0"/>
                <w:numId w:val="16"/>
              </w:numPr>
              <w:rPr>
                <w:color w:val="FF0000"/>
              </w:rPr>
            </w:pPr>
            <w:r w:rsidRPr="00ED1918">
              <w:rPr>
                <w:color w:val="FF0000"/>
              </w:rPr>
              <w:t xml:space="preserve">Mitte: Sie akzeptiert NEIN nicht; insistiert; </w:t>
            </w:r>
            <w:r w:rsidR="00EB1D5C" w:rsidRPr="00ED1918">
              <w:rPr>
                <w:color w:val="FF0000"/>
              </w:rPr>
              <w:t xml:space="preserve">variiert Thema (Spazierengehen – Lesen) </w:t>
            </w:r>
            <w:r w:rsidR="00EB1D5C" w:rsidRPr="00ED1918">
              <w:rPr>
                <w:color w:val="FF0000"/>
              </w:rPr>
              <w:sym w:font="Wingdings" w:char="F0DF"/>
            </w:r>
            <w:r w:rsidR="00EB1D5C" w:rsidRPr="00ED1918">
              <w:rPr>
                <w:color w:val="FF0000"/>
              </w:rPr>
              <w:sym w:font="Wingdings" w:char="F0E0"/>
            </w:r>
            <w:r w:rsidR="00EB1D5C" w:rsidRPr="00ED1918">
              <w:rPr>
                <w:color w:val="FF0000"/>
              </w:rPr>
              <w:t xml:space="preserve"> Er bewegt sich trotzdem nicht</w:t>
            </w:r>
          </w:p>
          <w:p w14:paraId="0E9C8095" w14:textId="421640FE" w:rsidR="00EB1D5C" w:rsidRDefault="00ED1918" w:rsidP="00D23B2C">
            <w:pPr>
              <w:pStyle w:val="Listenabsatz"/>
              <w:numPr>
                <w:ilvl w:val="0"/>
                <w:numId w:val="16"/>
              </w:numPr>
            </w:pPr>
            <w:r w:rsidRPr="00ED1918">
              <w:rPr>
                <w:color w:val="FF0000"/>
              </w:rPr>
              <w:t xml:space="preserve">Ende: Eskalation; es geht nur noch um die Beziehung (Du bist aggressiv) </w:t>
            </w:r>
          </w:p>
        </w:tc>
      </w:tr>
      <w:tr w:rsidR="00D07B07" w14:paraId="5BECE838" w14:textId="77777777" w:rsidTr="00DE1CEA">
        <w:tc>
          <w:tcPr>
            <w:tcW w:w="2547" w:type="dxa"/>
          </w:tcPr>
          <w:p w14:paraId="1A8A4F1A" w14:textId="4EBFC912" w:rsidR="002F7E54" w:rsidRDefault="00D07B07" w:rsidP="00DE1CEA">
            <w:r>
              <w:t xml:space="preserve">Wie sind Tonfall / Form / Haltung der beiden Gesprächspartner? </w:t>
            </w:r>
            <w:r w:rsidR="00B7700C">
              <w:t xml:space="preserve">Überprüfe, ob die angeführten Aussagen stimmen. Streiche die nicht richtigen Aussagen durch. </w:t>
            </w:r>
            <w:r w:rsidR="002F7E54">
              <w:t xml:space="preserve">Suche für die </w:t>
            </w:r>
            <w:r w:rsidR="006C2372">
              <w:t xml:space="preserve">richtigen </w:t>
            </w:r>
            <w:r w:rsidR="002F7E54">
              <w:t xml:space="preserve">Behauptungen Belege. Führe die Zeilennummern an. </w:t>
            </w:r>
          </w:p>
          <w:p w14:paraId="4E6703BA" w14:textId="0469AE5A" w:rsidR="002F7E54" w:rsidRDefault="002F7E54" w:rsidP="00DE1CEA"/>
          <w:p w14:paraId="65526592" w14:textId="250F78B1" w:rsidR="003B5FEE" w:rsidRDefault="003B5FEE" w:rsidP="00DE1CEA"/>
          <w:p w14:paraId="5D95F24B" w14:textId="77777777" w:rsidR="003B5FEE" w:rsidRDefault="003B5FEE" w:rsidP="00DE1CEA"/>
          <w:p w14:paraId="282D2FB1" w14:textId="7B4CDE23" w:rsidR="00D07B07" w:rsidRDefault="00D07B07" w:rsidP="00DE1CEA">
            <w:r>
              <w:t xml:space="preserve">Gibt es im Lauf des Gesprächs markante </w:t>
            </w:r>
            <w:r>
              <w:lastRenderedPageBreak/>
              <w:t xml:space="preserve">Veränderungen? An welchen Stellen? Warum? </w:t>
            </w:r>
          </w:p>
          <w:p w14:paraId="465A59F1" w14:textId="77777777" w:rsidR="002F7E54" w:rsidRDefault="002F7E54" w:rsidP="00DE1CEA"/>
          <w:p w14:paraId="3B181FEA" w14:textId="688B62CE" w:rsidR="002F7E54" w:rsidRDefault="002F7E54" w:rsidP="00DE1CEA"/>
        </w:tc>
        <w:tc>
          <w:tcPr>
            <w:tcW w:w="6515" w:type="dxa"/>
          </w:tcPr>
          <w:p w14:paraId="6AA0DE15" w14:textId="77777777" w:rsidR="00404BB5" w:rsidRDefault="00404BB5" w:rsidP="00404BB5">
            <w:r>
              <w:lastRenderedPageBreak/>
              <w:t>SIE</w:t>
            </w:r>
          </w:p>
          <w:p w14:paraId="3874CD55" w14:textId="77777777" w:rsidR="00404BB5" w:rsidRPr="00A3252C" w:rsidRDefault="00404BB5" w:rsidP="00404BB5">
            <w:pPr>
              <w:pStyle w:val="Listenabsatz"/>
              <w:numPr>
                <w:ilvl w:val="0"/>
                <w:numId w:val="4"/>
              </w:numPr>
              <w:spacing w:after="160" w:line="259" w:lineRule="auto"/>
            </w:pPr>
            <w:r w:rsidRPr="00A3252C">
              <w:t xml:space="preserve">drängt ihm ein Gespräch auf, das er offensichtlich nicht will </w:t>
            </w:r>
          </w:p>
          <w:p w14:paraId="70AF6110" w14:textId="77777777" w:rsidR="007F56AC" w:rsidRDefault="007F56AC" w:rsidP="00404BB5">
            <w:pPr>
              <w:pStyle w:val="Listenabsatz"/>
              <w:numPr>
                <w:ilvl w:val="0"/>
                <w:numId w:val="4"/>
              </w:numPr>
              <w:spacing w:after="160" w:line="259" w:lineRule="auto"/>
            </w:pPr>
            <w:r>
              <w:t>appelliert an ihn und will, dass er sein Verhalten ändert</w:t>
            </w:r>
            <w:r w:rsidR="00404BB5">
              <w:t xml:space="preserve"> (indirekt, in Fragen versteckt, als Vorschläge verkleidet); </w:t>
            </w:r>
          </w:p>
          <w:p w14:paraId="73F5F976" w14:textId="79A46480" w:rsidR="00404BB5" w:rsidRDefault="007F56AC" w:rsidP="00404BB5">
            <w:pPr>
              <w:pStyle w:val="Listenabsatz"/>
              <w:numPr>
                <w:ilvl w:val="0"/>
                <w:numId w:val="4"/>
              </w:numPr>
              <w:spacing w:after="160" w:line="259" w:lineRule="auto"/>
            </w:pPr>
            <w:r>
              <w:t xml:space="preserve">kommuniziert </w:t>
            </w:r>
            <w:proofErr w:type="spellStart"/>
            <w:r>
              <w:t>widerprüchlich</w:t>
            </w:r>
            <w:proofErr w:type="spellEnd"/>
            <w:r w:rsidR="0057224D">
              <w:t xml:space="preserve"> (Fachbegriff: inkongruent)</w:t>
            </w:r>
            <w:r>
              <w:t xml:space="preserve">; </w:t>
            </w:r>
            <w:r w:rsidR="00404BB5">
              <w:t xml:space="preserve">übernimmt nicht die Verantwortung für ihre Direktiven und bestreitet, Aufforderungen zu machen  </w:t>
            </w:r>
            <w:r w:rsidR="00404BB5">
              <w:tab/>
            </w:r>
          </w:p>
          <w:p w14:paraId="3E701DED" w14:textId="77777777" w:rsidR="00404BB5" w:rsidRDefault="00404BB5" w:rsidP="00404BB5">
            <w:pPr>
              <w:pStyle w:val="Listenabsatz"/>
              <w:numPr>
                <w:ilvl w:val="0"/>
                <w:numId w:val="4"/>
              </w:numPr>
              <w:spacing w:after="160" w:line="259" w:lineRule="auto"/>
            </w:pPr>
            <w:r>
              <w:t>hört nicht zu und dreht ihm das Wort um</w:t>
            </w:r>
          </w:p>
          <w:p w14:paraId="6E38E2E3" w14:textId="77777777" w:rsidR="00404BB5" w:rsidRDefault="00404BB5" w:rsidP="00404BB5">
            <w:pPr>
              <w:pStyle w:val="Listenabsatz"/>
              <w:numPr>
                <w:ilvl w:val="0"/>
                <w:numId w:val="4"/>
              </w:numPr>
              <w:spacing w:after="160" w:line="259" w:lineRule="auto"/>
            </w:pPr>
            <w:r>
              <w:t>ignoriert seine Antworten; reagiert auf Antworten mit Gegenfragen, die eigentlich Scheinfragen / Pseudofragen sind</w:t>
            </w:r>
          </w:p>
          <w:p w14:paraId="17651DD9" w14:textId="77777777" w:rsidR="00404BB5" w:rsidRDefault="00404BB5" w:rsidP="00404BB5">
            <w:pPr>
              <w:pStyle w:val="Listenabsatz"/>
              <w:numPr>
                <w:ilvl w:val="0"/>
                <w:numId w:val="4"/>
              </w:numPr>
              <w:spacing w:after="160" w:line="259" w:lineRule="auto"/>
            </w:pPr>
            <w:r>
              <w:t xml:space="preserve">fühlt sich nicht in ihn ein;   </w:t>
            </w:r>
          </w:p>
          <w:p w14:paraId="1D36B938" w14:textId="70F5AFFB" w:rsidR="00404BB5" w:rsidRDefault="00B7700C" w:rsidP="00404BB5">
            <w:pPr>
              <w:pStyle w:val="Listenabsatz"/>
              <w:numPr>
                <w:ilvl w:val="0"/>
                <w:numId w:val="4"/>
              </w:numPr>
              <w:spacing w:after="160" w:line="259" w:lineRule="auto"/>
            </w:pPr>
            <w:r>
              <w:t xml:space="preserve">macht übergriffige Äußerungen und </w:t>
            </w:r>
            <w:r w:rsidR="00404BB5">
              <w:t>beansprucht das Deutungsmonopol über seine Empfindungen, seine Gefühle, seine Motivation</w:t>
            </w:r>
          </w:p>
          <w:p w14:paraId="576C5356" w14:textId="532B7B54" w:rsidR="00404BB5" w:rsidRDefault="00B7700C" w:rsidP="00404BB5">
            <w:pPr>
              <w:pStyle w:val="Listenabsatz"/>
              <w:numPr>
                <w:ilvl w:val="0"/>
                <w:numId w:val="4"/>
              </w:numPr>
              <w:spacing w:after="160" w:line="259" w:lineRule="auto"/>
            </w:pPr>
            <w:r>
              <w:lastRenderedPageBreak/>
              <w:t xml:space="preserve">ist nur scheinbar besorgt und fürsorglich, in Wirklichkeit aber aggressiv und bestimmend. </w:t>
            </w:r>
          </w:p>
          <w:p w14:paraId="46272367" w14:textId="19D70B96" w:rsidR="00B7700C" w:rsidRDefault="00B7700C" w:rsidP="00404BB5">
            <w:pPr>
              <w:pStyle w:val="Listenabsatz"/>
              <w:numPr>
                <w:ilvl w:val="0"/>
                <w:numId w:val="4"/>
              </w:numPr>
              <w:spacing w:after="160" w:line="259" w:lineRule="auto"/>
            </w:pPr>
            <w:r>
              <w:t>entwertet ihren Ge</w:t>
            </w:r>
            <w:r w:rsidR="004F7883">
              <w:t>s</w:t>
            </w:r>
            <w:r>
              <w:t>prächspartner; verhält sich ihm gegenüber abwertend</w:t>
            </w:r>
          </w:p>
          <w:p w14:paraId="71C5FAB5" w14:textId="77777777" w:rsidR="00404BB5" w:rsidRDefault="00404BB5" w:rsidP="00404BB5">
            <w:pPr>
              <w:pStyle w:val="Listenabsatz"/>
              <w:numPr>
                <w:ilvl w:val="0"/>
                <w:numId w:val="4"/>
              </w:numPr>
              <w:spacing w:after="160" w:line="259" w:lineRule="auto"/>
            </w:pPr>
            <w:r>
              <w:t>vermischt Sachebene und Beziehungsebene</w:t>
            </w:r>
          </w:p>
          <w:p w14:paraId="532FE43E" w14:textId="28FBC914" w:rsidR="00404BB5" w:rsidRDefault="00404BB5" w:rsidP="00404BB5">
            <w:pPr>
              <w:pStyle w:val="Listenabsatz"/>
              <w:numPr>
                <w:ilvl w:val="0"/>
                <w:numId w:val="4"/>
              </w:numPr>
              <w:spacing w:after="160" w:line="259" w:lineRule="auto"/>
            </w:pPr>
            <w:r>
              <w:t xml:space="preserve">macht sich zum Opfer </w:t>
            </w:r>
            <w:r w:rsidR="006C2372">
              <w:t>(Täter-Opfer-Umkehr)</w:t>
            </w:r>
          </w:p>
          <w:p w14:paraId="6F540D57" w14:textId="77777777" w:rsidR="00404BB5" w:rsidRDefault="00404BB5" w:rsidP="00404BB5"/>
          <w:p w14:paraId="0690B540" w14:textId="77777777" w:rsidR="00404BB5" w:rsidRDefault="00404BB5" w:rsidP="00404BB5">
            <w:r>
              <w:t>ER</w:t>
            </w:r>
          </w:p>
          <w:p w14:paraId="6D41EF4C" w14:textId="0411ED22" w:rsidR="0092582C" w:rsidRDefault="0092582C" w:rsidP="00404BB5">
            <w:pPr>
              <w:pStyle w:val="Listenabsatz"/>
              <w:numPr>
                <w:ilvl w:val="0"/>
                <w:numId w:val="5"/>
              </w:numPr>
              <w:spacing w:after="160" w:line="259" w:lineRule="auto"/>
            </w:pPr>
            <w:r>
              <w:t xml:space="preserve">zeigt kein Interesse am Gespräch </w:t>
            </w:r>
          </w:p>
          <w:p w14:paraId="7886086D" w14:textId="6A8F4E56" w:rsidR="00404BB5" w:rsidRDefault="00404BB5" w:rsidP="00404BB5">
            <w:pPr>
              <w:pStyle w:val="Listenabsatz"/>
              <w:numPr>
                <w:ilvl w:val="0"/>
                <w:numId w:val="5"/>
              </w:numPr>
              <w:spacing w:after="160" w:line="259" w:lineRule="auto"/>
            </w:pPr>
            <w:r>
              <w:t>kommuniziert abwehrend und knapp / kurz angebunden</w:t>
            </w:r>
          </w:p>
          <w:p w14:paraId="16BD38C6" w14:textId="27B46510" w:rsidR="007B574D" w:rsidRDefault="007B574D" w:rsidP="00404BB5">
            <w:pPr>
              <w:pStyle w:val="Listenabsatz"/>
              <w:numPr>
                <w:ilvl w:val="0"/>
                <w:numId w:val="5"/>
              </w:numPr>
              <w:spacing w:after="160" w:line="259" w:lineRule="auto"/>
            </w:pPr>
            <w:r>
              <w:t>hört nicht wirklich zu</w:t>
            </w:r>
          </w:p>
          <w:p w14:paraId="4C0311CC" w14:textId="52D2F73C" w:rsidR="006C2372" w:rsidRDefault="006C2372" w:rsidP="00404BB5">
            <w:pPr>
              <w:pStyle w:val="Listenabsatz"/>
              <w:numPr>
                <w:ilvl w:val="0"/>
                <w:numId w:val="5"/>
              </w:numPr>
              <w:spacing w:after="160" w:line="259" w:lineRule="auto"/>
            </w:pPr>
            <w:r>
              <w:t>ist um Frieden</w:t>
            </w:r>
            <w:r w:rsidR="00FC2E53">
              <w:t xml:space="preserve"> und Ausgleich bemüht; verhält sich nachgiebig</w:t>
            </w:r>
          </w:p>
          <w:p w14:paraId="48FE35EF" w14:textId="71ED4F71" w:rsidR="00404BB5" w:rsidRDefault="00404BB5" w:rsidP="00404BB5">
            <w:pPr>
              <w:pStyle w:val="Listenabsatz"/>
              <w:numPr>
                <w:ilvl w:val="0"/>
                <w:numId w:val="5"/>
              </w:numPr>
              <w:spacing w:after="160" w:line="259" w:lineRule="auto"/>
            </w:pPr>
            <w:r>
              <w:t xml:space="preserve">bleibt zuerst auf der </w:t>
            </w:r>
            <w:r w:rsidRPr="00444F8A">
              <w:rPr>
                <w:b/>
                <w:color w:val="FF0000"/>
              </w:rPr>
              <w:t>Sachebene</w:t>
            </w:r>
            <w:r>
              <w:t xml:space="preserve"> (</w:t>
            </w:r>
            <w:r w:rsidR="00444F8A">
              <w:t>„</w:t>
            </w:r>
            <w:r>
              <w:t>Ich mache nichts</w:t>
            </w:r>
            <w:r w:rsidR="00444F8A">
              <w:t>“</w:t>
            </w:r>
            <w:r>
              <w:t>)</w:t>
            </w:r>
          </w:p>
          <w:p w14:paraId="5B67E0DF" w14:textId="77777777" w:rsidR="00404BB5" w:rsidRDefault="00404BB5" w:rsidP="00404BB5">
            <w:pPr>
              <w:pStyle w:val="Listenabsatz"/>
              <w:numPr>
                <w:ilvl w:val="0"/>
                <w:numId w:val="5"/>
              </w:numPr>
              <w:spacing w:after="160" w:line="259" w:lineRule="auto"/>
            </w:pPr>
            <w:r>
              <w:t xml:space="preserve">reagiert dann auf der </w:t>
            </w:r>
            <w:r w:rsidRPr="00444F8A">
              <w:rPr>
                <w:b/>
                <w:color w:val="FF0000"/>
              </w:rPr>
              <w:t>Selbstoffenbarungs-Ebene</w:t>
            </w:r>
            <w:r w:rsidRPr="00444F8A">
              <w:rPr>
                <w:color w:val="FF0000"/>
              </w:rPr>
              <w:t xml:space="preserve"> </w:t>
            </w:r>
            <w:r>
              <w:t xml:space="preserve">(Ich-Botschaften: Ich möchte nicht …// Ich möchte) </w:t>
            </w:r>
          </w:p>
          <w:p w14:paraId="3B2ABD0E" w14:textId="239E18FF" w:rsidR="00404BB5" w:rsidRDefault="00404BB5" w:rsidP="00404BB5">
            <w:pPr>
              <w:pStyle w:val="Listenabsatz"/>
              <w:numPr>
                <w:ilvl w:val="0"/>
                <w:numId w:val="5"/>
              </w:numPr>
              <w:spacing w:after="160" w:line="259" w:lineRule="auto"/>
            </w:pPr>
            <w:r>
              <w:t xml:space="preserve">gibt möglichst vage / unkonkrete </w:t>
            </w:r>
            <w:r w:rsidR="00444F8A">
              <w:t xml:space="preserve">/ unverbindliche </w:t>
            </w:r>
            <w:r>
              <w:t xml:space="preserve">Antworten (Vielleicht </w:t>
            </w:r>
            <w:proofErr w:type="gramStart"/>
            <w:r>
              <w:t>… )</w:t>
            </w:r>
            <w:proofErr w:type="gramEnd"/>
            <w:r>
              <w:t xml:space="preserve"> </w:t>
            </w:r>
          </w:p>
          <w:p w14:paraId="0331A8EF" w14:textId="5D0F70DF" w:rsidR="00444F8A" w:rsidRDefault="00444F8A" w:rsidP="00404BB5">
            <w:pPr>
              <w:pStyle w:val="Listenabsatz"/>
              <w:numPr>
                <w:ilvl w:val="0"/>
                <w:numId w:val="5"/>
              </w:numPr>
              <w:spacing w:after="160" w:line="259" w:lineRule="auto"/>
            </w:pPr>
            <w:r>
              <w:t>provoziert sie mit seinen</w:t>
            </w:r>
            <w:bookmarkStart w:id="0" w:name="_GoBack"/>
            <w:bookmarkEnd w:id="0"/>
            <w:r>
              <w:t xml:space="preserve"> Antworten</w:t>
            </w:r>
          </w:p>
          <w:p w14:paraId="71A38718" w14:textId="77777777" w:rsidR="00404BB5" w:rsidRDefault="00404BB5" w:rsidP="00404BB5">
            <w:pPr>
              <w:pStyle w:val="Listenabsatz"/>
              <w:numPr>
                <w:ilvl w:val="0"/>
                <w:numId w:val="5"/>
              </w:numPr>
              <w:spacing w:after="160" w:line="259" w:lineRule="auto"/>
            </w:pPr>
            <w:r>
              <w:t xml:space="preserve">Weist ihre vorgeblichen Hilfsangebote (Mantel holen, Zeitschriften holen) zurück. Handelt sich so den Vorwurf ein, er sei passiv / undankbar / sehe nicht, was seine Frau für ihn mache. </w:t>
            </w:r>
          </w:p>
          <w:p w14:paraId="298288B9" w14:textId="77777777" w:rsidR="00404BB5" w:rsidRDefault="00404BB5" w:rsidP="00404BB5">
            <w:pPr>
              <w:pStyle w:val="Listenabsatz"/>
              <w:numPr>
                <w:ilvl w:val="0"/>
                <w:numId w:val="5"/>
              </w:numPr>
              <w:spacing w:after="160" w:line="259" w:lineRule="auto"/>
            </w:pPr>
            <w:r>
              <w:t xml:space="preserve">passiv / abwehrend / defensiv / </w:t>
            </w:r>
          </w:p>
          <w:p w14:paraId="0FC3F55B" w14:textId="5EE59F48" w:rsidR="00404BB5" w:rsidRDefault="00404BB5" w:rsidP="00404BB5">
            <w:pPr>
              <w:pStyle w:val="Listenabsatz"/>
              <w:numPr>
                <w:ilvl w:val="0"/>
                <w:numId w:val="5"/>
              </w:numPr>
              <w:spacing w:after="160" w:line="259" w:lineRule="auto"/>
            </w:pPr>
            <w:r>
              <w:t xml:space="preserve">schweigt </w:t>
            </w:r>
          </w:p>
          <w:p w14:paraId="0FCD0FD8" w14:textId="77777777" w:rsidR="007F71A6" w:rsidRDefault="00404BB5" w:rsidP="007B574D">
            <w:pPr>
              <w:pStyle w:val="Listenabsatz"/>
              <w:numPr>
                <w:ilvl w:val="0"/>
                <w:numId w:val="5"/>
              </w:numPr>
            </w:pPr>
            <w:r>
              <w:t>am Schluss: aggressiv / wütend / widersprüchlich: Er schreit, er schreie sie nicht an.</w:t>
            </w:r>
          </w:p>
          <w:p w14:paraId="4DED3304" w14:textId="77777777" w:rsidR="00445B4B" w:rsidRDefault="00445B4B" w:rsidP="00445B4B"/>
          <w:p w14:paraId="1CFAC88F" w14:textId="67349213" w:rsidR="00445B4B" w:rsidRDefault="00445B4B" w:rsidP="00445B4B">
            <w:r w:rsidRPr="00445B4B">
              <w:rPr>
                <w:color w:val="FF0000"/>
              </w:rPr>
              <w:t xml:space="preserve">Nach meiner Meinung kommen alle diese Merkmale vor. </w:t>
            </w:r>
          </w:p>
        </w:tc>
      </w:tr>
      <w:tr w:rsidR="00D07B07" w14:paraId="5EF358E2" w14:textId="77777777" w:rsidTr="00DE1CEA">
        <w:tc>
          <w:tcPr>
            <w:tcW w:w="2547" w:type="dxa"/>
          </w:tcPr>
          <w:p w14:paraId="2A95971E" w14:textId="77777777" w:rsidR="00D07B07" w:rsidRDefault="00D07B07" w:rsidP="00DE1CEA">
            <w:r>
              <w:lastRenderedPageBreak/>
              <w:t xml:space="preserve">Warum eskaliert das Gespräch und mündet in einen Streit? </w:t>
            </w:r>
          </w:p>
        </w:tc>
        <w:tc>
          <w:tcPr>
            <w:tcW w:w="6515" w:type="dxa"/>
          </w:tcPr>
          <w:p w14:paraId="28FDB634" w14:textId="77777777" w:rsidR="00F341BA" w:rsidRPr="00ED1918" w:rsidRDefault="00ED1918" w:rsidP="00ED1918">
            <w:pPr>
              <w:pStyle w:val="Listenabsatz"/>
              <w:numPr>
                <w:ilvl w:val="0"/>
                <w:numId w:val="17"/>
              </w:numPr>
            </w:pPr>
            <w:r>
              <w:rPr>
                <w:color w:val="FF0000"/>
              </w:rPr>
              <w:t>Sie hört nicht zu</w:t>
            </w:r>
          </w:p>
          <w:p w14:paraId="38C32F2F" w14:textId="77777777" w:rsidR="00ED1918" w:rsidRPr="00ED1918" w:rsidRDefault="00ED1918" w:rsidP="00ED1918">
            <w:pPr>
              <w:pStyle w:val="Listenabsatz"/>
              <w:numPr>
                <w:ilvl w:val="0"/>
                <w:numId w:val="17"/>
              </w:numPr>
              <w:rPr>
                <w:color w:val="FF0000"/>
              </w:rPr>
            </w:pPr>
            <w:r w:rsidRPr="00ED1918">
              <w:rPr>
                <w:color w:val="FF0000"/>
              </w:rPr>
              <w:t>Er erklärt vielleicht zu wenig</w:t>
            </w:r>
          </w:p>
          <w:p w14:paraId="242FF5BF" w14:textId="3D38AD26" w:rsidR="00ED1918" w:rsidRDefault="00ED1918" w:rsidP="00ED1918">
            <w:pPr>
              <w:pStyle w:val="Listenabsatz"/>
              <w:numPr>
                <w:ilvl w:val="0"/>
                <w:numId w:val="17"/>
              </w:numPr>
            </w:pPr>
            <w:r>
              <w:t>Sie bevormundet ihn; er wehrt sich (passiv) dagegen</w:t>
            </w:r>
          </w:p>
        </w:tc>
      </w:tr>
      <w:tr w:rsidR="00D07B07" w14:paraId="01049735" w14:textId="77777777" w:rsidTr="00DE1CEA">
        <w:tc>
          <w:tcPr>
            <w:tcW w:w="2547" w:type="dxa"/>
          </w:tcPr>
          <w:p w14:paraId="38A5AE4B" w14:textId="77777777" w:rsidR="00D07B07" w:rsidRDefault="00D07B07" w:rsidP="00DE1CEA">
            <w:r>
              <w:t>Wer ist schuld an der Eskalation? Sie oder er? Oder beide? Warum?</w:t>
            </w:r>
          </w:p>
        </w:tc>
        <w:tc>
          <w:tcPr>
            <w:tcW w:w="6515" w:type="dxa"/>
          </w:tcPr>
          <w:p w14:paraId="35E0B19C" w14:textId="77777777" w:rsidR="00F341BA" w:rsidRPr="00AE75B4" w:rsidRDefault="00ED1918" w:rsidP="001F3A02">
            <w:pPr>
              <w:rPr>
                <w:color w:val="FF0000"/>
              </w:rPr>
            </w:pPr>
            <w:r w:rsidRPr="00AE75B4">
              <w:rPr>
                <w:color w:val="FF0000"/>
              </w:rPr>
              <w:t>Sie: hört nicht zu, ist übergriffig, lässt ihn nicht wie er ist</w:t>
            </w:r>
          </w:p>
          <w:p w14:paraId="3E48918D" w14:textId="04C72F56" w:rsidR="00ED1918" w:rsidRPr="00AE75B4" w:rsidRDefault="00ED1918" w:rsidP="001F3A02">
            <w:pPr>
              <w:rPr>
                <w:color w:val="FF0000"/>
              </w:rPr>
            </w:pPr>
            <w:r w:rsidRPr="00AE75B4">
              <w:rPr>
                <w:color w:val="FF0000"/>
              </w:rPr>
              <w:t xml:space="preserve">ER: wehrt sich anfangs zu wenig; zieht keine Grenzen; artikuliert sich nicht </w:t>
            </w:r>
          </w:p>
        </w:tc>
      </w:tr>
      <w:tr w:rsidR="00D07B07" w14:paraId="60519ECD" w14:textId="77777777" w:rsidTr="00DE1CEA">
        <w:tc>
          <w:tcPr>
            <w:tcW w:w="2547" w:type="dxa"/>
          </w:tcPr>
          <w:p w14:paraId="28297C96" w14:textId="77777777" w:rsidR="00D07B07" w:rsidRDefault="00D07B07" w:rsidP="00DE1CEA">
            <w:r>
              <w:t xml:space="preserve">Welche Formulierungen sind „Brandbeschleuniger“? </w:t>
            </w:r>
            <w:r w:rsidR="00F341BA">
              <w:t>Warum</w:t>
            </w:r>
          </w:p>
        </w:tc>
        <w:tc>
          <w:tcPr>
            <w:tcW w:w="6515" w:type="dxa"/>
          </w:tcPr>
          <w:p w14:paraId="515D9832" w14:textId="77777777" w:rsidR="00F341BA" w:rsidRPr="00AE75B4" w:rsidRDefault="00682E57" w:rsidP="00682E57">
            <w:pPr>
              <w:pStyle w:val="Listenabsatz"/>
              <w:numPr>
                <w:ilvl w:val="0"/>
                <w:numId w:val="18"/>
              </w:numPr>
              <w:rPr>
                <w:color w:val="FF0000"/>
              </w:rPr>
            </w:pPr>
            <w:r w:rsidRPr="00AE75B4">
              <w:rPr>
                <w:color w:val="FF0000"/>
              </w:rPr>
              <w:t>„</w:t>
            </w:r>
            <w:r w:rsidR="00BC2582" w:rsidRPr="00AE75B4">
              <w:rPr>
                <w:color w:val="FF0000"/>
              </w:rPr>
              <w:t>Du kannst einen ja wahnsinnig machen“</w:t>
            </w:r>
          </w:p>
          <w:p w14:paraId="37620BE1" w14:textId="77777777" w:rsidR="00BC2582" w:rsidRPr="00AE75B4" w:rsidRDefault="00EC0CF8" w:rsidP="00682E57">
            <w:pPr>
              <w:pStyle w:val="Listenabsatz"/>
              <w:numPr>
                <w:ilvl w:val="0"/>
                <w:numId w:val="18"/>
              </w:numPr>
              <w:rPr>
                <w:color w:val="FF0000"/>
              </w:rPr>
            </w:pPr>
            <w:r w:rsidRPr="00AE75B4">
              <w:rPr>
                <w:color w:val="FF0000"/>
              </w:rPr>
              <w:t xml:space="preserve">„Will der Herr sich auch noch bedienen lassen, was?“ </w:t>
            </w:r>
          </w:p>
          <w:p w14:paraId="4D2EBE1B" w14:textId="01D0165D" w:rsidR="00EC0CF8" w:rsidRPr="00AE75B4" w:rsidRDefault="00EC0CF8" w:rsidP="00682E57">
            <w:pPr>
              <w:pStyle w:val="Listenabsatz"/>
              <w:numPr>
                <w:ilvl w:val="0"/>
                <w:numId w:val="18"/>
              </w:numPr>
              <w:rPr>
                <w:color w:val="FF0000"/>
              </w:rPr>
            </w:pPr>
            <w:r w:rsidRPr="00AE75B4">
              <w:rPr>
                <w:color w:val="FF0000"/>
              </w:rPr>
              <w:t>„Ich renne den ganzen Tag hin und her …</w:t>
            </w:r>
            <w:r w:rsidR="00B740EE" w:rsidRPr="00AE75B4">
              <w:rPr>
                <w:color w:val="FF0000"/>
              </w:rPr>
              <w:t xml:space="preserve"> Du könntest doch auch </w:t>
            </w:r>
            <w:r w:rsidR="00B740EE" w:rsidRPr="00AE75B4">
              <w:rPr>
                <w:i/>
                <w:color w:val="FF0000"/>
              </w:rPr>
              <w:t>einmal …</w:t>
            </w:r>
            <w:r w:rsidR="00B740EE" w:rsidRPr="00AE75B4">
              <w:rPr>
                <w:color w:val="FF0000"/>
              </w:rPr>
              <w:t xml:space="preserve"> </w:t>
            </w:r>
            <w:r w:rsidRPr="00AE75B4">
              <w:rPr>
                <w:color w:val="FF0000"/>
              </w:rPr>
              <w:t xml:space="preserve">“ </w:t>
            </w:r>
          </w:p>
          <w:p w14:paraId="7BC2B172" w14:textId="77777777" w:rsidR="00EC0CF8" w:rsidRPr="00AE75B4" w:rsidRDefault="00B740EE" w:rsidP="00682E57">
            <w:pPr>
              <w:pStyle w:val="Listenabsatz"/>
              <w:numPr>
                <w:ilvl w:val="0"/>
                <w:numId w:val="18"/>
              </w:numPr>
              <w:rPr>
                <w:color w:val="FF0000"/>
              </w:rPr>
            </w:pPr>
            <w:r w:rsidRPr="00AE75B4">
              <w:rPr>
                <w:color w:val="FF0000"/>
              </w:rPr>
              <w:t>„Bist du taub?“</w:t>
            </w:r>
          </w:p>
          <w:p w14:paraId="397F3644" w14:textId="46962765" w:rsidR="00AE75B4" w:rsidRPr="00AE75B4" w:rsidRDefault="00AE75B4" w:rsidP="00682E57">
            <w:pPr>
              <w:pStyle w:val="Listenabsatz"/>
              <w:numPr>
                <w:ilvl w:val="0"/>
                <w:numId w:val="18"/>
              </w:numPr>
              <w:rPr>
                <w:color w:val="FF0000"/>
              </w:rPr>
            </w:pPr>
            <w:r w:rsidRPr="00AE75B4">
              <w:rPr>
                <w:color w:val="FF0000"/>
              </w:rPr>
              <w:t xml:space="preserve">„Sei doch nicht gleich so aggressiv“ </w:t>
            </w:r>
          </w:p>
        </w:tc>
      </w:tr>
      <w:tr w:rsidR="00D07B07" w14:paraId="454263F5" w14:textId="77777777" w:rsidTr="00DE1CEA">
        <w:tc>
          <w:tcPr>
            <w:tcW w:w="2547" w:type="dxa"/>
          </w:tcPr>
          <w:p w14:paraId="3645FEFB" w14:textId="77777777" w:rsidR="00D07B07" w:rsidRDefault="00D07B07" w:rsidP="00DE1CEA">
            <w:r>
              <w:t xml:space="preserve">Welche Formulierungen sind „Brandlöscher“? </w:t>
            </w:r>
          </w:p>
        </w:tc>
        <w:tc>
          <w:tcPr>
            <w:tcW w:w="6515" w:type="dxa"/>
          </w:tcPr>
          <w:p w14:paraId="3653BB3A" w14:textId="0FB253A8" w:rsidR="00D07B07" w:rsidRPr="00445B4B" w:rsidRDefault="001B2C7D" w:rsidP="001B2C7D">
            <w:pPr>
              <w:rPr>
                <w:color w:val="FF0000"/>
              </w:rPr>
            </w:pPr>
            <w:r w:rsidRPr="00445B4B">
              <w:rPr>
                <w:color w:val="FF0000"/>
              </w:rPr>
              <w:t>???</w:t>
            </w:r>
            <w:r w:rsidR="00445B4B">
              <w:rPr>
                <w:color w:val="FF0000"/>
              </w:rPr>
              <w:t xml:space="preserve"> Ich finde keine </w:t>
            </w:r>
          </w:p>
        </w:tc>
      </w:tr>
      <w:tr w:rsidR="00D07B07" w14:paraId="406AD9BE" w14:textId="77777777" w:rsidTr="00DE1CEA">
        <w:tc>
          <w:tcPr>
            <w:tcW w:w="2547" w:type="dxa"/>
          </w:tcPr>
          <w:p w14:paraId="1F017736" w14:textId="77777777" w:rsidR="00D07B07" w:rsidRDefault="00D07B07" w:rsidP="00DE1CEA">
            <w:r>
              <w:t>Wie ist die Körpersprache (Video)? Trägt sie etwas zum Gesprächsverlauf bei</w:t>
            </w:r>
          </w:p>
        </w:tc>
        <w:tc>
          <w:tcPr>
            <w:tcW w:w="6515" w:type="dxa"/>
          </w:tcPr>
          <w:p w14:paraId="4CBA73F8" w14:textId="77777777" w:rsidR="00D07B07" w:rsidRPr="00445B4B" w:rsidRDefault="001B2C7D" w:rsidP="001B2C7D">
            <w:pPr>
              <w:pStyle w:val="Listenabsatz"/>
              <w:numPr>
                <w:ilvl w:val="0"/>
                <w:numId w:val="20"/>
              </w:numPr>
              <w:rPr>
                <w:color w:val="FF0000"/>
              </w:rPr>
            </w:pPr>
            <w:r w:rsidRPr="00445B4B">
              <w:rPr>
                <w:color w:val="FF0000"/>
              </w:rPr>
              <w:t xml:space="preserve">Sie setzen sich nicht zusammen und reden miteinander. Sie ist in der Küche, rennt dort hin und her und gibt gute Ratschläge durch die offene Tür. </w:t>
            </w:r>
          </w:p>
          <w:p w14:paraId="164717DB" w14:textId="7335A5DC" w:rsidR="001B2C7D" w:rsidRPr="00445B4B" w:rsidRDefault="001B2C7D" w:rsidP="001B2C7D">
            <w:pPr>
              <w:pStyle w:val="Listenabsatz"/>
              <w:numPr>
                <w:ilvl w:val="0"/>
                <w:numId w:val="20"/>
              </w:numPr>
              <w:rPr>
                <w:color w:val="FF0000"/>
              </w:rPr>
            </w:pPr>
            <w:r w:rsidRPr="00445B4B">
              <w:rPr>
                <w:color w:val="FF0000"/>
              </w:rPr>
              <w:t xml:space="preserve">Kommunikation kann nicht funktionieren, wenn man sich nicht ansieht / wenn man </w:t>
            </w:r>
            <w:proofErr w:type="gramStart"/>
            <w:r w:rsidRPr="00445B4B">
              <w:rPr>
                <w:color w:val="FF0000"/>
              </w:rPr>
              <w:t>sich  nicht</w:t>
            </w:r>
            <w:proofErr w:type="gramEnd"/>
            <w:r w:rsidRPr="00445B4B">
              <w:rPr>
                <w:color w:val="FF0000"/>
              </w:rPr>
              <w:t xml:space="preserve"> „ins Gesicht schaut“</w:t>
            </w:r>
          </w:p>
        </w:tc>
      </w:tr>
      <w:tr w:rsidR="00D07B07" w14:paraId="68922A0C" w14:textId="77777777" w:rsidTr="00445B4B">
        <w:trPr>
          <w:trHeight w:val="33"/>
        </w:trPr>
        <w:tc>
          <w:tcPr>
            <w:tcW w:w="2547" w:type="dxa"/>
          </w:tcPr>
          <w:p w14:paraId="5E3015CE" w14:textId="77777777" w:rsidR="00D07B07" w:rsidRDefault="00D07B07" w:rsidP="00DE1CEA">
            <w:r>
              <w:t xml:space="preserve">Wie ist der Tonfall? </w:t>
            </w:r>
          </w:p>
        </w:tc>
        <w:tc>
          <w:tcPr>
            <w:tcW w:w="6515" w:type="dxa"/>
          </w:tcPr>
          <w:p w14:paraId="62BEAA48" w14:textId="77777777" w:rsidR="00F341BA" w:rsidRPr="00445B4B" w:rsidRDefault="009A7A76" w:rsidP="009A7A76">
            <w:pPr>
              <w:pStyle w:val="Listenabsatz"/>
              <w:numPr>
                <w:ilvl w:val="0"/>
                <w:numId w:val="21"/>
              </w:numPr>
              <w:rPr>
                <w:color w:val="FF0000"/>
              </w:rPr>
            </w:pPr>
            <w:r w:rsidRPr="00445B4B">
              <w:rPr>
                <w:color w:val="FF0000"/>
              </w:rPr>
              <w:t>Sie: zunehmen schriller und lauter; redet schnell</w:t>
            </w:r>
          </w:p>
          <w:p w14:paraId="15AB52BF" w14:textId="59BD2B77" w:rsidR="009A7A76" w:rsidRPr="00445B4B" w:rsidRDefault="009A7A76" w:rsidP="009A7A76">
            <w:pPr>
              <w:pStyle w:val="Listenabsatz"/>
              <w:numPr>
                <w:ilvl w:val="0"/>
                <w:numId w:val="21"/>
              </w:numPr>
              <w:rPr>
                <w:color w:val="FF0000"/>
              </w:rPr>
            </w:pPr>
            <w:r w:rsidRPr="00445B4B">
              <w:rPr>
                <w:color w:val="FF0000"/>
              </w:rPr>
              <w:t xml:space="preserve">Er: wenig „energiegeladen“; ruhig (kann auch träge, passiv, uninteressiert wirken) </w:t>
            </w:r>
          </w:p>
        </w:tc>
      </w:tr>
      <w:tr w:rsidR="00D07B07" w14:paraId="7232979A" w14:textId="77777777" w:rsidTr="00DE1CEA">
        <w:tc>
          <w:tcPr>
            <w:tcW w:w="2547" w:type="dxa"/>
          </w:tcPr>
          <w:p w14:paraId="4A640532" w14:textId="77777777" w:rsidR="00D07B07" w:rsidRDefault="00D07B07" w:rsidP="00DE1CEA">
            <w:r>
              <w:t xml:space="preserve">Wie realistisch ist es, dass ein Gespräch einen solchen Verlauf nimmt? Wie häufig kommt es vor? </w:t>
            </w:r>
          </w:p>
        </w:tc>
        <w:tc>
          <w:tcPr>
            <w:tcW w:w="6515" w:type="dxa"/>
          </w:tcPr>
          <w:p w14:paraId="7FCE67FD" w14:textId="77777777" w:rsidR="00D07B07" w:rsidRDefault="00623DC8" w:rsidP="00DE1CEA">
            <w:pPr>
              <w:rPr>
                <w:color w:val="FF0000"/>
              </w:rPr>
            </w:pPr>
            <w:r w:rsidRPr="00445B4B">
              <w:rPr>
                <w:color w:val="FF0000"/>
              </w:rPr>
              <w:t xml:space="preserve">Das müsst ihr euch </w:t>
            </w:r>
            <w:proofErr w:type="gramStart"/>
            <w:r w:rsidRPr="00445B4B">
              <w:rPr>
                <w:color w:val="FF0000"/>
              </w:rPr>
              <w:t>selber</w:t>
            </w:r>
            <w:proofErr w:type="gramEnd"/>
            <w:r w:rsidRPr="00445B4B">
              <w:rPr>
                <w:color w:val="FF0000"/>
              </w:rPr>
              <w:t xml:space="preserve"> überlegen </w:t>
            </w:r>
          </w:p>
          <w:p w14:paraId="7A282C26" w14:textId="4F46DB22" w:rsidR="00445B4B" w:rsidRPr="00445B4B" w:rsidRDefault="00445B4B" w:rsidP="00DE1CEA">
            <w:pPr>
              <w:rPr>
                <w:color w:val="FF0000"/>
              </w:rPr>
            </w:pPr>
            <w:r>
              <w:rPr>
                <w:color w:val="FF0000"/>
              </w:rPr>
              <w:t xml:space="preserve">Ich finde, es ist etwas überzeichnet; aber ganz weltfremd ist es nicht. </w:t>
            </w:r>
          </w:p>
        </w:tc>
      </w:tr>
      <w:tr w:rsidR="00D07B07" w14:paraId="52A364E2" w14:textId="77777777" w:rsidTr="00DE1CEA">
        <w:tc>
          <w:tcPr>
            <w:tcW w:w="2547" w:type="dxa"/>
          </w:tcPr>
          <w:p w14:paraId="19EEDB12" w14:textId="77777777" w:rsidR="00D07B07" w:rsidRDefault="00D07B07" w:rsidP="00DE1CEA">
            <w:r>
              <w:t xml:space="preserve">Warum kommt es in Gesprächen manchmal zur Eskalation, obwohl keiner der Gesprächspartner es darauf anlegt? </w:t>
            </w:r>
          </w:p>
        </w:tc>
        <w:tc>
          <w:tcPr>
            <w:tcW w:w="6515" w:type="dxa"/>
          </w:tcPr>
          <w:p w14:paraId="7B56F935" w14:textId="635EF7A6" w:rsidR="00D07B07" w:rsidRPr="00445B4B" w:rsidRDefault="00623DC8" w:rsidP="00DE1CEA">
            <w:pPr>
              <w:rPr>
                <w:color w:val="FF0000"/>
              </w:rPr>
            </w:pPr>
            <w:r w:rsidRPr="00445B4B">
              <w:rPr>
                <w:color w:val="FF0000"/>
              </w:rPr>
              <w:t xml:space="preserve">Vorbelastungen, blinde Flecken im eigenen Kommunikationsverhalten (man merkt z. B. nicht, dass man jammert oder aggressiv ist), Überempfindlichkeit eines Gesprächspartners einem Thema gegenüber, unterschiedliche Interessen; „brodelnde Konflikte und Spannungen“; unterschiedliche Kommunikationsstile </w:t>
            </w:r>
          </w:p>
        </w:tc>
      </w:tr>
      <w:tr w:rsidR="00D07B07" w14:paraId="2122E369" w14:textId="77777777" w:rsidTr="00DE1CEA">
        <w:tc>
          <w:tcPr>
            <w:tcW w:w="2547" w:type="dxa"/>
          </w:tcPr>
          <w:p w14:paraId="61620B0A" w14:textId="77777777" w:rsidR="00D07B07" w:rsidRDefault="00D07B07" w:rsidP="00DE1CEA">
            <w:r>
              <w:t xml:space="preserve">Könnte Hermann die Eskalation im ersten Teil des Gesprächs verhindern? Was könnte er eventuell tun?  </w:t>
            </w:r>
          </w:p>
        </w:tc>
        <w:tc>
          <w:tcPr>
            <w:tcW w:w="6515" w:type="dxa"/>
          </w:tcPr>
          <w:p w14:paraId="094E6FC7" w14:textId="143BC663" w:rsidR="00623DC8" w:rsidRPr="00445B4B" w:rsidRDefault="00623DC8" w:rsidP="00063FD5">
            <w:pPr>
              <w:rPr>
                <w:color w:val="FF0000"/>
              </w:rPr>
            </w:pPr>
            <w:r w:rsidRPr="00445B4B">
              <w:rPr>
                <w:color w:val="FF0000"/>
              </w:rPr>
              <w:t>Schwer; er müsste versuche, klare Grenzen zu ziehen und sich genauer artikulieren</w:t>
            </w:r>
            <w:r w:rsidR="00063FD5" w:rsidRPr="00445B4B">
              <w:rPr>
                <w:color w:val="FF0000"/>
              </w:rPr>
              <w:t xml:space="preserve"> und einen Grund nennen; </w:t>
            </w:r>
            <w:r w:rsidRPr="00445B4B">
              <w:rPr>
                <w:color w:val="FF0000"/>
              </w:rPr>
              <w:t>Er müsste vielleicht einen Kompromissvorschlag machen</w:t>
            </w:r>
            <w:r w:rsidR="00063FD5" w:rsidRPr="00445B4B">
              <w:rPr>
                <w:color w:val="FF0000"/>
              </w:rPr>
              <w:t xml:space="preserve">; Er könnte etwas Nettes sagen („Danke, dass du dir wegen mir Gedanken machst.“); </w:t>
            </w:r>
          </w:p>
        </w:tc>
      </w:tr>
      <w:tr w:rsidR="00D07B07" w14:paraId="6FE8DC3D" w14:textId="77777777" w:rsidTr="00DE1CEA">
        <w:tc>
          <w:tcPr>
            <w:tcW w:w="2547" w:type="dxa"/>
          </w:tcPr>
          <w:p w14:paraId="527AFCE0" w14:textId="77777777" w:rsidR="00D07B07" w:rsidRDefault="00D07B07" w:rsidP="00DE1CEA">
            <w:r>
              <w:t xml:space="preserve">Was könnte Berta nach der Eskalation des Gesprächs tun, um die Beziehung wieder „ins Lot zu bringen“? </w:t>
            </w:r>
          </w:p>
        </w:tc>
        <w:tc>
          <w:tcPr>
            <w:tcW w:w="6515" w:type="dxa"/>
          </w:tcPr>
          <w:p w14:paraId="5343ED06" w14:textId="4CAFE937" w:rsidR="00D07B07" w:rsidRPr="00445B4B" w:rsidRDefault="00445B4B" w:rsidP="00DE1CEA">
            <w:pPr>
              <w:rPr>
                <w:color w:val="FF0000"/>
              </w:rPr>
            </w:pPr>
            <w:r w:rsidRPr="00445B4B">
              <w:rPr>
                <w:color w:val="FF0000"/>
              </w:rPr>
              <w:t>Sie könnte sich für ihr übergriffiges Verhalten und ihre Unterstellungen entschuldigen</w:t>
            </w:r>
          </w:p>
        </w:tc>
      </w:tr>
    </w:tbl>
    <w:p w14:paraId="535600ED" w14:textId="77777777" w:rsidR="003C1055" w:rsidRDefault="003C1055" w:rsidP="00D07B07"/>
    <w:p w14:paraId="6AB37351" w14:textId="77777777" w:rsidR="007B574D" w:rsidRDefault="007B574D" w:rsidP="007F71A6">
      <w:pPr>
        <w:tabs>
          <w:tab w:val="left" w:pos="4135"/>
        </w:tabs>
        <w:spacing w:after="0" w:line="240" w:lineRule="auto"/>
        <w:ind w:left="45"/>
      </w:pPr>
    </w:p>
    <w:p w14:paraId="5DB657A4" w14:textId="77777777" w:rsidR="0011106A" w:rsidRDefault="00AB585E" w:rsidP="007F71A6">
      <w:pPr>
        <w:tabs>
          <w:tab w:val="left" w:pos="4135"/>
        </w:tabs>
        <w:spacing w:after="0" w:line="240" w:lineRule="auto"/>
        <w:ind w:left="45"/>
      </w:pPr>
      <w:r w:rsidRPr="00AB585E">
        <w:rPr>
          <w:bdr w:val="single" w:sz="4" w:space="0" w:color="auto"/>
        </w:rPr>
        <w:t>A2:</w:t>
      </w:r>
      <w:r>
        <w:t xml:space="preserve"> </w:t>
      </w:r>
      <w:r w:rsidR="007B574D">
        <w:t xml:space="preserve">Aufgabe: </w:t>
      </w:r>
    </w:p>
    <w:p w14:paraId="256E6C2D" w14:textId="44F7BCFE" w:rsidR="007F71A6" w:rsidRPr="007F71A6" w:rsidRDefault="007B574D" w:rsidP="007F71A6">
      <w:pPr>
        <w:tabs>
          <w:tab w:val="left" w:pos="4135"/>
        </w:tabs>
        <w:spacing w:after="0" w:line="240" w:lineRule="auto"/>
        <w:ind w:left="45"/>
      </w:pPr>
      <w:r>
        <w:t xml:space="preserve">Schreibe selbst ein </w:t>
      </w:r>
      <w:r w:rsidR="00AB585E">
        <w:t xml:space="preserve">kurzes </w:t>
      </w:r>
      <w:r>
        <w:t>Gespräch</w:t>
      </w:r>
      <w:r w:rsidR="00AB585E">
        <w:t xml:space="preserve"> (Sketch, Minidrama), in dem ein Konflikt eskaliert oder ein Ge</w:t>
      </w:r>
      <w:r w:rsidR="004F6083">
        <w:t>s</w:t>
      </w:r>
      <w:r w:rsidR="00AB585E">
        <w:t xml:space="preserve">präch scheitert. Wer könnten die Gesprächspartner sein? Warum ist das Gespräch schwierig? Wodurch und woran scheitert das Gespräch?  (Es soll NICHT daran scheitern, dass die beiden keine gemeinsame Sprache </w:t>
      </w:r>
      <w:r w:rsidR="0011106A">
        <w:t>–</w:t>
      </w:r>
      <w:r w:rsidR="00AB585E">
        <w:t xml:space="preserve"> </w:t>
      </w:r>
      <w:r w:rsidR="0011106A">
        <w:t xml:space="preserve">z. B. Chinesisch versus Deutsch – haben) </w:t>
      </w:r>
      <w:r w:rsidR="003C1055">
        <w:br w:type="page"/>
      </w:r>
    </w:p>
    <w:p w14:paraId="1838B94A" w14:textId="77777777" w:rsidR="003C1055" w:rsidRDefault="003C1055"/>
    <w:tbl>
      <w:tblPr>
        <w:tblStyle w:val="Tabellenraster"/>
        <w:tblW w:w="10201" w:type="dxa"/>
        <w:tblLook w:val="04A0" w:firstRow="1" w:lastRow="0" w:firstColumn="1" w:lastColumn="0" w:noHBand="0" w:noVBand="1"/>
      </w:tblPr>
      <w:tblGrid>
        <w:gridCol w:w="4531"/>
        <w:gridCol w:w="5670"/>
      </w:tblGrid>
      <w:tr w:rsidR="003C1055" w14:paraId="6518E5F3" w14:textId="77777777" w:rsidTr="00736071">
        <w:tc>
          <w:tcPr>
            <w:tcW w:w="4531" w:type="dxa"/>
          </w:tcPr>
          <w:p w14:paraId="53291589" w14:textId="77777777" w:rsidR="003C1055" w:rsidRDefault="003C1055" w:rsidP="00D07B07">
            <w:r w:rsidRPr="003C1055">
              <w:rPr>
                <w:rFonts w:ascii="Tahoma" w:eastAsia="Times New Roman" w:hAnsi="Tahoma" w:cs="Tahoma"/>
                <w:color w:val="000000"/>
                <w:sz w:val="17"/>
                <w:szCs w:val="17"/>
                <w:lang w:eastAsia="de-AT"/>
              </w:rPr>
              <w:t>Sie: Hermann...</w:t>
            </w:r>
            <w:r w:rsidRPr="003C1055">
              <w:rPr>
                <w:rFonts w:ascii="Tahoma" w:eastAsia="Times New Roman" w:hAnsi="Tahoma" w:cs="Tahoma"/>
                <w:color w:val="000000"/>
                <w:sz w:val="17"/>
                <w:szCs w:val="17"/>
                <w:lang w:eastAsia="de-AT"/>
              </w:rPr>
              <w:br/>
              <w:t>Er: Ja...</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538135" w:themeColor="accent6" w:themeShade="BF"/>
                <w:sz w:val="17"/>
                <w:szCs w:val="17"/>
                <w:lang w:eastAsia="de-AT"/>
              </w:rPr>
              <w:t>Was machst du da?</w:t>
            </w:r>
            <w:r w:rsidRPr="003C1055">
              <w:rPr>
                <w:rFonts w:ascii="Tahoma" w:eastAsia="Times New Roman" w:hAnsi="Tahoma" w:cs="Tahoma"/>
                <w:color w:val="000000"/>
                <w:sz w:val="17"/>
                <w:szCs w:val="17"/>
                <w:lang w:eastAsia="de-AT"/>
              </w:rPr>
              <w:br/>
              <w:t>Er: Nichts...</w:t>
            </w:r>
            <w:r w:rsidRPr="003C1055">
              <w:rPr>
                <w:rFonts w:ascii="Tahoma" w:eastAsia="Times New Roman" w:hAnsi="Tahoma" w:cs="Tahoma"/>
                <w:color w:val="000000"/>
                <w:sz w:val="17"/>
                <w:szCs w:val="17"/>
                <w:lang w:eastAsia="de-AT"/>
              </w:rPr>
              <w:br/>
              <w:t>Sie: Nichts? Wieso nichts?</w:t>
            </w:r>
            <w:r w:rsidRPr="003C1055">
              <w:rPr>
                <w:rFonts w:ascii="Tahoma" w:eastAsia="Times New Roman" w:hAnsi="Tahoma" w:cs="Tahoma"/>
                <w:color w:val="000000"/>
                <w:sz w:val="17"/>
                <w:szCs w:val="17"/>
                <w:lang w:eastAsia="de-AT"/>
              </w:rPr>
              <w:br/>
              <w:t>Er: Ich mache nichts...</w:t>
            </w:r>
            <w:r w:rsidRPr="003C1055">
              <w:rPr>
                <w:rFonts w:ascii="Tahoma" w:eastAsia="Times New Roman" w:hAnsi="Tahoma" w:cs="Tahoma"/>
                <w:color w:val="000000"/>
                <w:sz w:val="17"/>
                <w:szCs w:val="17"/>
                <w:lang w:eastAsia="de-AT"/>
              </w:rPr>
              <w:br/>
              <w:t>Sie: Gar nichts?</w:t>
            </w:r>
            <w:r w:rsidRPr="003C1055">
              <w:rPr>
                <w:rFonts w:ascii="Tahoma" w:eastAsia="Times New Roman" w:hAnsi="Tahoma" w:cs="Tahoma"/>
                <w:color w:val="000000"/>
                <w:sz w:val="17"/>
                <w:szCs w:val="17"/>
                <w:lang w:eastAsia="de-AT"/>
              </w:rPr>
              <w:br/>
              <w:t>Er: Nein...</w:t>
            </w:r>
            <w:r w:rsidRPr="003C1055">
              <w:rPr>
                <w:rFonts w:ascii="Tahoma" w:eastAsia="Times New Roman" w:hAnsi="Tahoma" w:cs="Tahoma"/>
                <w:color w:val="000000"/>
                <w:sz w:val="17"/>
                <w:szCs w:val="17"/>
                <w:lang w:eastAsia="de-AT"/>
              </w:rPr>
              <w:br/>
              <w:t>(Pause)</w:t>
            </w:r>
            <w:r w:rsidRPr="003C1055">
              <w:rPr>
                <w:rFonts w:ascii="Tahoma" w:eastAsia="Times New Roman" w:hAnsi="Tahoma" w:cs="Tahoma"/>
                <w:color w:val="000000"/>
                <w:sz w:val="17"/>
                <w:szCs w:val="17"/>
                <w:lang w:eastAsia="de-AT"/>
              </w:rPr>
              <w:br/>
              <w:t>Sie: Überhaupt nichts?</w:t>
            </w:r>
            <w:r w:rsidRPr="003C1055">
              <w:rPr>
                <w:rFonts w:ascii="Tahoma" w:eastAsia="Times New Roman" w:hAnsi="Tahoma" w:cs="Tahoma"/>
                <w:color w:val="000000"/>
                <w:sz w:val="17"/>
                <w:szCs w:val="17"/>
                <w:lang w:eastAsia="de-AT"/>
              </w:rPr>
              <w:br/>
              <w:t>Er: Nein...Ich sitze hier.</w:t>
            </w:r>
            <w:r w:rsidRPr="003C1055">
              <w:rPr>
                <w:rFonts w:ascii="Tahoma" w:eastAsia="Times New Roman" w:hAnsi="Tahoma" w:cs="Tahoma"/>
                <w:color w:val="000000"/>
                <w:sz w:val="17"/>
                <w:szCs w:val="17"/>
                <w:lang w:eastAsia="de-AT"/>
              </w:rPr>
              <w:br/>
              <w:t>Sie: Du sitzt da?</w:t>
            </w:r>
            <w:r w:rsidRPr="003C1055">
              <w:rPr>
                <w:rFonts w:ascii="Tahoma" w:eastAsia="Times New Roman" w:hAnsi="Tahoma" w:cs="Tahoma"/>
                <w:color w:val="000000"/>
                <w:sz w:val="17"/>
                <w:szCs w:val="17"/>
                <w:lang w:eastAsia="de-AT"/>
              </w:rPr>
              <w:br/>
              <w:t>Er: Ja.</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538135" w:themeColor="accent6" w:themeShade="BF"/>
                <w:sz w:val="17"/>
                <w:szCs w:val="17"/>
                <w:lang w:eastAsia="de-AT"/>
              </w:rPr>
              <w:t>Aber irgendwas machst du doch?</w:t>
            </w:r>
            <w:r w:rsidRPr="003C1055">
              <w:rPr>
                <w:rFonts w:ascii="Tahoma" w:eastAsia="Times New Roman" w:hAnsi="Tahoma" w:cs="Tahoma"/>
                <w:color w:val="000000"/>
                <w:sz w:val="17"/>
                <w:szCs w:val="17"/>
                <w:lang w:eastAsia="de-AT"/>
              </w:rPr>
              <w:br/>
              <w:t>Er: Nein...</w:t>
            </w:r>
            <w:r w:rsidRPr="003C1055">
              <w:rPr>
                <w:rFonts w:ascii="Tahoma" w:eastAsia="Times New Roman" w:hAnsi="Tahoma" w:cs="Tahoma"/>
                <w:color w:val="000000"/>
                <w:sz w:val="17"/>
                <w:szCs w:val="17"/>
                <w:lang w:eastAsia="de-AT"/>
              </w:rPr>
              <w:br/>
              <w:t>(Pause)</w:t>
            </w:r>
          </w:p>
        </w:tc>
        <w:tc>
          <w:tcPr>
            <w:tcW w:w="5670" w:type="dxa"/>
          </w:tcPr>
          <w:p w14:paraId="6A2C17D0" w14:textId="77777777" w:rsidR="003C1055" w:rsidRDefault="00FB2C3A" w:rsidP="00D07B07">
            <w:r>
              <w:t xml:space="preserve">Sie fragt ganz allgemein nach: Was machst du? Mit der knappen Antwort „nichts“ ist sie nicht zufrieden. Sie insistiert, indem sie die Frage wiederholt. </w:t>
            </w:r>
          </w:p>
          <w:p w14:paraId="389A67BF" w14:textId="77777777" w:rsidR="00FB2C3A" w:rsidRDefault="00FB2C3A" w:rsidP="00D07B07"/>
          <w:p w14:paraId="168AD46B" w14:textId="77777777" w:rsidR="00FB2C3A" w:rsidRDefault="00FB2C3A" w:rsidP="00D07B07">
            <w:r>
              <w:t xml:space="preserve">Er hat vermutlich kein Bedürfnis nach Kommunikation. Er will sich auch nicht erklären oder rechtfertigen. Er will einfach seine Ruhe. </w:t>
            </w:r>
          </w:p>
          <w:p w14:paraId="6703D207" w14:textId="77777777" w:rsidR="00FB2C3A" w:rsidRDefault="00FB2C3A" w:rsidP="00D07B07"/>
          <w:p w14:paraId="189D497C" w14:textId="77777777" w:rsidR="00FB2C3A" w:rsidRDefault="00FB2C3A" w:rsidP="00D07B07">
            <w:r w:rsidRPr="00FB2C3A">
              <w:rPr>
                <w:shd w:val="clear" w:color="auto" w:fill="FBE4D5" w:themeFill="accent2" w:themeFillTint="33"/>
              </w:rPr>
              <w:t xml:space="preserve">Kommunikationsstörung 1: unterschiedliche Kommunikationsbedürfnisse; aneinander </w:t>
            </w:r>
            <w:proofErr w:type="gramStart"/>
            <w:r w:rsidRPr="00FB2C3A">
              <w:rPr>
                <w:shd w:val="clear" w:color="auto" w:fill="FBE4D5" w:themeFill="accent2" w:themeFillTint="33"/>
              </w:rPr>
              <w:t>vorbei reden</w:t>
            </w:r>
            <w:proofErr w:type="gramEnd"/>
            <w:r w:rsidRPr="00FB2C3A">
              <w:rPr>
                <w:shd w:val="clear" w:color="auto" w:fill="FBE4D5" w:themeFill="accent2" w:themeFillTint="33"/>
              </w:rPr>
              <w:t>; seine Antworten genügen ihr nicht</w:t>
            </w:r>
          </w:p>
        </w:tc>
      </w:tr>
      <w:tr w:rsidR="003C1055" w14:paraId="6D0FFBEA" w14:textId="77777777" w:rsidTr="00736071">
        <w:tc>
          <w:tcPr>
            <w:tcW w:w="4531" w:type="dxa"/>
          </w:tcPr>
          <w:p w14:paraId="073A7532" w14:textId="77777777" w:rsidR="003C1055" w:rsidRDefault="003C1055" w:rsidP="00D07B07">
            <w:r w:rsidRPr="003C1055">
              <w:rPr>
                <w:rFonts w:ascii="Tahoma" w:eastAsia="Times New Roman" w:hAnsi="Tahoma" w:cs="Tahoma"/>
                <w:color w:val="000000"/>
                <w:sz w:val="17"/>
                <w:szCs w:val="17"/>
                <w:lang w:eastAsia="de-AT"/>
              </w:rPr>
              <w:t>Sie:</w:t>
            </w:r>
            <w:r w:rsidRPr="003C1055">
              <w:rPr>
                <w:rFonts w:ascii="Tahoma" w:eastAsia="Times New Roman" w:hAnsi="Tahoma" w:cs="Tahoma"/>
                <w:b/>
                <w:color w:val="538135" w:themeColor="accent6" w:themeShade="BF"/>
                <w:sz w:val="17"/>
                <w:szCs w:val="17"/>
                <w:lang w:eastAsia="de-AT"/>
              </w:rPr>
              <w:t xml:space="preserve"> Denkst du irgendwas?</w:t>
            </w:r>
            <w:r w:rsidRPr="003C1055">
              <w:rPr>
                <w:rFonts w:ascii="Tahoma" w:eastAsia="Times New Roman" w:hAnsi="Tahoma" w:cs="Tahoma"/>
                <w:color w:val="000000"/>
                <w:sz w:val="17"/>
                <w:szCs w:val="17"/>
                <w:lang w:eastAsia="de-AT"/>
              </w:rPr>
              <w:br/>
              <w:t>Er: Nichts besonderes...</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45911" w:themeColor="accent2" w:themeShade="BF"/>
                <w:sz w:val="17"/>
                <w:szCs w:val="17"/>
                <w:lang w:eastAsia="de-AT"/>
              </w:rPr>
              <w:t xml:space="preserve">Es könnte ja nichts schaden, wenn du mal etwas </w:t>
            </w:r>
            <w:proofErr w:type="spellStart"/>
            <w:r w:rsidRPr="003C1055">
              <w:rPr>
                <w:rFonts w:ascii="Tahoma" w:eastAsia="Times New Roman" w:hAnsi="Tahoma" w:cs="Tahoma"/>
                <w:b/>
                <w:color w:val="C45911" w:themeColor="accent2" w:themeShade="BF"/>
                <w:sz w:val="17"/>
                <w:szCs w:val="17"/>
                <w:lang w:eastAsia="de-AT"/>
              </w:rPr>
              <w:t>spazierengingest</w:t>
            </w:r>
            <w:proofErr w:type="spellEnd"/>
            <w:r w:rsidRPr="003C1055">
              <w:rPr>
                <w:rFonts w:ascii="Tahoma" w:eastAsia="Times New Roman" w:hAnsi="Tahoma" w:cs="Tahoma"/>
                <w:b/>
                <w:color w:val="C45911" w:themeColor="accent2" w:themeShade="BF"/>
                <w:sz w:val="17"/>
                <w:szCs w:val="17"/>
                <w:lang w:eastAsia="de-AT"/>
              </w:rPr>
              <w:t>.</w:t>
            </w:r>
            <w:r w:rsidRPr="003C1055">
              <w:rPr>
                <w:rFonts w:ascii="Tahoma" w:eastAsia="Times New Roman" w:hAnsi="Tahoma" w:cs="Tahoma"/>
                <w:color w:val="000000"/>
                <w:sz w:val="17"/>
                <w:szCs w:val="17"/>
                <w:lang w:eastAsia="de-AT"/>
              </w:rPr>
              <w:br/>
              <w:t>Er: Nein - Nein...</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00B0F0"/>
                <w:sz w:val="17"/>
                <w:szCs w:val="17"/>
                <w:lang w:eastAsia="de-AT"/>
              </w:rPr>
              <w:t>Ich bringe dir deinen Mantel...</w:t>
            </w:r>
            <w:r w:rsidRPr="003C1055">
              <w:rPr>
                <w:rFonts w:ascii="Tahoma" w:eastAsia="Times New Roman" w:hAnsi="Tahoma" w:cs="Tahoma"/>
                <w:color w:val="000000"/>
                <w:sz w:val="17"/>
                <w:szCs w:val="17"/>
                <w:lang w:eastAsia="de-AT"/>
              </w:rPr>
              <w:br/>
              <w:t>Er: Nein danke...</w:t>
            </w:r>
            <w:r w:rsidRPr="003C1055">
              <w:rPr>
                <w:rFonts w:ascii="Tahoma" w:eastAsia="Times New Roman" w:hAnsi="Tahoma" w:cs="Tahoma"/>
                <w:color w:val="000000"/>
                <w:sz w:val="17"/>
                <w:szCs w:val="17"/>
                <w:lang w:eastAsia="de-AT"/>
              </w:rPr>
              <w:br/>
              <w:t>Sie: Aber es ist zu kalt ohne Mantel...</w:t>
            </w:r>
            <w:r w:rsidRPr="003C1055">
              <w:rPr>
                <w:rFonts w:ascii="Tahoma" w:eastAsia="Times New Roman" w:hAnsi="Tahoma" w:cs="Tahoma"/>
                <w:color w:val="000000"/>
                <w:sz w:val="17"/>
                <w:szCs w:val="17"/>
                <w:lang w:eastAsia="de-AT"/>
              </w:rPr>
              <w:br/>
              <w:t>Er: Ich gehe ja nicht spazieren...</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00000"/>
                <w:sz w:val="17"/>
                <w:szCs w:val="17"/>
                <w:lang w:eastAsia="de-AT"/>
              </w:rPr>
              <w:t>Aber eben wolltest du doch noch...</w:t>
            </w:r>
            <w:r w:rsidRPr="003C1055">
              <w:rPr>
                <w:rFonts w:ascii="Tahoma" w:eastAsia="Times New Roman" w:hAnsi="Tahoma" w:cs="Tahoma"/>
                <w:color w:val="000000"/>
                <w:sz w:val="17"/>
                <w:szCs w:val="17"/>
                <w:lang w:eastAsia="de-AT"/>
              </w:rPr>
              <w:br/>
              <w:t>Er: Nein, du wolltest</w:t>
            </w:r>
            <w:r>
              <w:rPr>
                <w:rFonts w:ascii="Tahoma" w:eastAsia="Times New Roman" w:hAnsi="Tahoma" w:cs="Tahoma"/>
                <w:color w:val="000000"/>
                <w:sz w:val="17"/>
                <w:szCs w:val="17"/>
                <w:lang w:eastAsia="de-AT"/>
              </w:rPr>
              <w:t>,</w:t>
            </w:r>
            <w:r w:rsidRPr="003C1055">
              <w:rPr>
                <w:rFonts w:ascii="Tahoma" w:eastAsia="Times New Roman" w:hAnsi="Tahoma" w:cs="Tahoma"/>
                <w:color w:val="000000"/>
                <w:sz w:val="17"/>
                <w:szCs w:val="17"/>
                <w:lang w:eastAsia="de-AT"/>
              </w:rPr>
              <w:t xml:space="preserve"> da</w:t>
            </w:r>
            <w:r>
              <w:rPr>
                <w:rFonts w:ascii="Tahoma" w:eastAsia="Times New Roman" w:hAnsi="Tahoma" w:cs="Tahoma"/>
                <w:color w:val="000000"/>
                <w:sz w:val="17"/>
                <w:szCs w:val="17"/>
                <w:lang w:eastAsia="de-AT"/>
              </w:rPr>
              <w:t>s</w:t>
            </w:r>
            <w:r w:rsidRPr="003C1055">
              <w:rPr>
                <w:rFonts w:ascii="Tahoma" w:eastAsia="Times New Roman" w:hAnsi="Tahoma" w:cs="Tahoma"/>
                <w:color w:val="000000"/>
                <w:sz w:val="17"/>
                <w:szCs w:val="17"/>
                <w:lang w:eastAsia="de-AT"/>
              </w:rPr>
              <w:t>s ich spazieren</w:t>
            </w:r>
            <w:r w:rsidR="00FB2C3A">
              <w:rPr>
                <w:rFonts w:ascii="Tahoma" w:eastAsia="Times New Roman" w:hAnsi="Tahoma" w:cs="Tahoma"/>
                <w:color w:val="000000"/>
                <w:sz w:val="17"/>
                <w:szCs w:val="17"/>
                <w:lang w:eastAsia="de-AT"/>
              </w:rPr>
              <w:t xml:space="preserve"> </w:t>
            </w:r>
            <w:r w:rsidRPr="003C1055">
              <w:rPr>
                <w:rFonts w:ascii="Tahoma" w:eastAsia="Times New Roman" w:hAnsi="Tahoma" w:cs="Tahoma"/>
                <w:color w:val="000000"/>
                <w:sz w:val="17"/>
                <w:szCs w:val="17"/>
                <w:lang w:eastAsia="de-AT"/>
              </w:rPr>
              <w:t>gehe</w:t>
            </w:r>
            <w:r w:rsidR="00FB2C3A">
              <w:rPr>
                <w:rFonts w:ascii="Tahoma" w:eastAsia="Times New Roman" w:hAnsi="Tahoma" w:cs="Tahoma"/>
                <w:color w:val="000000"/>
                <w:sz w:val="17"/>
                <w:szCs w:val="17"/>
                <w:lang w:eastAsia="de-AT"/>
              </w:rPr>
              <w:t xml:space="preserve"> </w:t>
            </w:r>
            <w:r w:rsidRPr="003C1055">
              <w:rPr>
                <w:rFonts w:ascii="Tahoma" w:eastAsia="Times New Roman" w:hAnsi="Tahoma" w:cs="Tahoma"/>
                <w:color w:val="000000"/>
                <w:sz w:val="17"/>
                <w:szCs w:val="17"/>
                <w:lang w:eastAsia="de-AT"/>
              </w:rPr>
              <w:t>...</w:t>
            </w:r>
            <w:r w:rsidRPr="003C1055">
              <w:rPr>
                <w:rFonts w:ascii="Tahoma" w:eastAsia="Times New Roman" w:hAnsi="Tahoma" w:cs="Tahoma"/>
                <w:color w:val="000000"/>
                <w:sz w:val="17"/>
                <w:szCs w:val="17"/>
                <w:lang w:eastAsia="de-AT"/>
              </w:rPr>
              <w:br/>
              <w:t>Sie: Ich? Mir ist es doch völlig egal, ob du spazieren</w:t>
            </w:r>
            <w:r w:rsidR="00FB2C3A">
              <w:rPr>
                <w:rFonts w:ascii="Tahoma" w:eastAsia="Times New Roman" w:hAnsi="Tahoma" w:cs="Tahoma"/>
                <w:color w:val="000000"/>
                <w:sz w:val="17"/>
                <w:szCs w:val="17"/>
                <w:lang w:eastAsia="de-AT"/>
              </w:rPr>
              <w:t xml:space="preserve"> </w:t>
            </w:r>
            <w:r w:rsidRPr="003C1055">
              <w:rPr>
                <w:rFonts w:ascii="Tahoma" w:eastAsia="Times New Roman" w:hAnsi="Tahoma" w:cs="Tahoma"/>
                <w:color w:val="000000"/>
                <w:sz w:val="17"/>
                <w:szCs w:val="17"/>
                <w:lang w:eastAsia="de-AT"/>
              </w:rPr>
              <w:t>gehst...</w:t>
            </w:r>
            <w:r w:rsidRPr="003C1055">
              <w:rPr>
                <w:rFonts w:ascii="Tahoma" w:eastAsia="Times New Roman" w:hAnsi="Tahoma" w:cs="Tahoma"/>
                <w:color w:val="000000"/>
                <w:sz w:val="17"/>
                <w:szCs w:val="17"/>
                <w:lang w:eastAsia="de-AT"/>
              </w:rPr>
              <w:br/>
              <w:t>Er: Gut...</w:t>
            </w:r>
            <w:r w:rsidRPr="003C1055">
              <w:rPr>
                <w:rFonts w:ascii="Tahoma" w:eastAsia="Times New Roman" w:hAnsi="Tahoma" w:cs="Tahoma"/>
                <w:color w:val="000000"/>
                <w:sz w:val="17"/>
                <w:szCs w:val="17"/>
                <w:lang w:eastAsia="de-AT"/>
              </w:rPr>
              <w:br/>
              <w:t xml:space="preserve">Sie Ich meine nur, </w:t>
            </w:r>
            <w:r w:rsidRPr="003C1055">
              <w:rPr>
                <w:rFonts w:ascii="Tahoma" w:eastAsia="Times New Roman" w:hAnsi="Tahoma" w:cs="Tahoma"/>
                <w:b/>
                <w:color w:val="C45911" w:themeColor="accent2" w:themeShade="BF"/>
                <w:sz w:val="17"/>
                <w:szCs w:val="17"/>
                <w:lang w:eastAsia="de-AT"/>
              </w:rPr>
              <w:t xml:space="preserve">es könnte dir nicht schaden, wenn du mal </w:t>
            </w:r>
            <w:proofErr w:type="spellStart"/>
            <w:r w:rsidRPr="003C1055">
              <w:rPr>
                <w:rFonts w:ascii="Tahoma" w:eastAsia="Times New Roman" w:hAnsi="Tahoma" w:cs="Tahoma"/>
                <w:b/>
                <w:color w:val="C45911" w:themeColor="accent2" w:themeShade="BF"/>
                <w:sz w:val="17"/>
                <w:szCs w:val="17"/>
                <w:lang w:eastAsia="de-AT"/>
              </w:rPr>
              <w:t>spazierengehen</w:t>
            </w:r>
            <w:proofErr w:type="spellEnd"/>
            <w:r w:rsidRPr="003C1055">
              <w:rPr>
                <w:rFonts w:ascii="Tahoma" w:eastAsia="Times New Roman" w:hAnsi="Tahoma" w:cs="Tahoma"/>
                <w:b/>
                <w:color w:val="C45911" w:themeColor="accent2" w:themeShade="BF"/>
                <w:sz w:val="17"/>
                <w:szCs w:val="17"/>
                <w:lang w:eastAsia="de-AT"/>
              </w:rPr>
              <w:t xml:space="preserve"> </w:t>
            </w:r>
            <w:r w:rsidRPr="003C1055">
              <w:rPr>
                <w:rFonts w:ascii="Tahoma" w:eastAsia="Times New Roman" w:hAnsi="Tahoma" w:cs="Tahoma"/>
                <w:color w:val="C45911" w:themeColor="accent2" w:themeShade="BF"/>
                <w:sz w:val="17"/>
                <w:szCs w:val="17"/>
                <w:lang w:eastAsia="de-AT"/>
              </w:rPr>
              <w:t>würdest</w:t>
            </w:r>
            <w:r w:rsidRPr="003C1055">
              <w:rPr>
                <w:rFonts w:ascii="Tahoma" w:eastAsia="Times New Roman" w:hAnsi="Tahoma" w:cs="Tahoma"/>
                <w:b/>
                <w:color w:val="C45911" w:themeColor="accent2" w:themeShade="BF"/>
                <w:sz w:val="17"/>
                <w:szCs w:val="17"/>
                <w:lang w:eastAsia="de-AT"/>
              </w:rPr>
              <w:t>...</w:t>
            </w:r>
            <w:r w:rsidRPr="003C1055">
              <w:rPr>
                <w:rFonts w:ascii="Tahoma" w:eastAsia="Times New Roman" w:hAnsi="Tahoma" w:cs="Tahoma"/>
                <w:color w:val="000000"/>
                <w:sz w:val="17"/>
                <w:szCs w:val="17"/>
                <w:lang w:eastAsia="de-AT"/>
              </w:rPr>
              <w:br/>
              <w:t>Er: Nein, schaden könnte es nicht...</w:t>
            </w:r>
            <w:r w:rsidRPr="003C1055">
              <w:rPr>
                <w:rFonts w:ascii="Tahoma" w:eastAsia="Times New Roman" w:hAnsi="Tahoma" w:cs="Tahoma"/>
                <w:color w:val="000000"/>
                <w:sz w:val="17"/>
                <w:szCs w:val="17"/>
                <w:lang w:eastAsia="de-AT"/>
              </w:rPr>
              <w:br/>
              <w:t>Sie: Also was willst du denn nun?</w:t>
            </w:r>
            <w:r w:rsidRPr="003C1055">
              <w:rPr>
                <w:rFonts w:ascii="Tahoma" w:eastAsia="Times New Roman" w:hAnsi="Tahoma" w:cs="Tahoma"/>
                <w:color w:val="000000"/>
                <w:sz w:val="17"/>
                <w:szCs w:val="17"/>
                <w:lang w:eastAsia="de-AT"/>
              </w:rPr>
              <w:br/>
              <w:t>Er: Ich möchte hier sitzen...</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00000"/>
                <w:sz w:val="17"/>
                <w:szCs w:val="17"/>
                <w:lang w:eastAsia="de-AT"/>
              </w:rPr>
              <w:t>Du kannst einen ja wahnsinnig machen...</w:t>
            </w:r>
            <w:r w:rsidRPr="003C1055">
              <w:rPr>
                <w:rFonts w:ascii="Tahoma" w:eastAsia="Times New Roman" w:hAnsi="Tahoma" w:cs="Tahoma"/>
                <w:color w:val="000000"/>
                <w:sz w:val="17"/>
                <w:szCs w:val="17"/>
                <w:lang w:eastAsia="de-AT"/>
              </w:rPr>
              <w:br/>
              <w:t>Er: Ach...</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7030A0"/>
                <w:sz w:val="17"/>
                <w:szCs w:val="17"/>
                <w:lang w:eastAsia="de-AT"/>
              </w:rPr>
              <w:t>Erst willst du spazieren gehen...dann wieder nicht....dann soll ich deinen Mantel holen...dann wieder nicht...was denn nun?</w:t>
            </w:r>
            <w:r w:rsidRPr="003C1055">
              <w:rPr>
                <w:rFonts w:ascii="Tahoma" w:eastAsia="Times New Roman" w:hAnsi="Tahoma" w:cs="Tahoma"/>
                <w:color w:val="000000"/>
                <w:sz w:val="17"/>
                <w:szCs w:val="17"/>
                <w:lang w:eastAsia="de-AT"/>
              </w:rPr>
              <w:br/>
              <w:t>Er: Ich möchte hier sitzen...</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7030A0"/>
                <w:sz w:val="17"/>
                <w:szCs w:val="17"/>
                <w:lang w:eastAsia="de-AT"/>
              </w:rPr>
              <w:t>Und jetzt möchtest du plötzlich da sitzen...</w:t>
            </w:r>
            <w:r w:rsidRPr="003C1055">
              <w:rPr>
                <w:rFonts w:ascii="Tahoma" w:eastAsia="Times New Roman" w:hAnsi="Tahoma" w:cs="Tahoma"/>
                <w:color w:val="000000"/>
                <w:sz w:val="17"/>
                <w:szCs w:val="17"/>
                <w:lang w:eastAsia="de-AT"/>
              </w:rPr>
              <w:br/>
            </w:r>
          </w:p>
        </w:tc>
        <w:tc>
          <w:tcPr>
            <w:tcW w:w="5670" w:type="dxa"/>
          </w:tcPr>
          <w:p w14:paraId="68AEB170" w14:textId="77777777" w:rsidR="003C1055" w:rsidRDefault="00FB2C3A" w:rsidP="00D07B07">
            <w:r>
              <w:t xml:space="preserve">Sie wird konkreter und möchte genauere Informationen. Dann macht sie einen konkreten Vorschlag (sehr defensiv; es könnte nicht schaden, wenn …). Sie akzeptiert seine negative Antwort auf den Vorschlag aber nicht. Also war es kein Vorschlag, sondern eine Art Befehl. </w:t>
            </w:r>
          </w:p>
          <w:p w14:paraId="10DA1153" w14:textId="77777777" w:rsidR="00FB2C3A" w:rsidRDefault="00FB2C3A" w:rsidP="00D07B07"/>
          <w:p w14:paraId="18D74564" w14:textId="77777777" w:rsidR="00FB2C3A" w:rsidRDefault="00FB2C3A" w:rsidP="00D07B07">
            <w:r w:rsidRPr="00FB2C3A">
              <w:rPr>
                <w:shd w:val="clear" w:color="auto" w:fill="FBE4D5" w:themeFill="accent2" w:themeFillTint="33"/>
              </w:rPr>
              <w:t>Kommunikationsstörung 2: sie erteilt ihm indirekt Befehle, die als Vorschläge oder Fragen verkleidet daherkommen. Damit muss sie keine Verantwortung für ihre Direktiven übernehmen.</w:t>
            </w:r>
            <w:r>
              <w:t xml:space="preserve"> </w:t>
            </w:r>
          </w:p>
          <w:p w14:paraId="158DD590" w14:textId="77777777" w:rsidR="00FB2C3A" w:rsidRDefault="00FB2C3A" w:rsidP="00D07B07"/>
          <w:p w14:paraId="7D46ACAE" w14:textId="77777777" w:rsidR="00FB2C3A" w:rsidRDefault="00FB2C3A" w:rsidP="00D07B07">
            <w:r w:rsidRPr="00736071">
              <w:rPr>
                <w:shd w:val="clear" w:color="auto" w:fill="FBE4D5" w:themeFill="accent2" w:themeFillTint="33"/>
              </w:rPr>
              <w:t xml:space="preserve">Kommunikationsstörung 3: </w:t>
            </w:r>
            <w:r w:rsidR="00736071" w:rsidRPr="00736071">
              <w:rPr>
                <w:shd w:val="clear" w:color="auto" w:fill="FBE4D5" w:themeFill="accent2" w:themeFillTint="33"/>
              </w:rPr>
              <w:t>Sie ignoriert sein NEIN als Antwort auf ihren Vorschlag.</w:t>
            </w:r>
            <w:r w:rsidR="00736071">
              <w:t xml:space="preserve"> </w:t>
            </w:r>
          </w:p>
          <w:p w14:paraId="1B5B9855" w14:textId="77777777" w:rsidR="00736071" w:rsidRDefault="00736071" w:rsidP="00D07B07"/>
          <w:p w14:paraId="23EFB7F1" w14:textId="77777777" w:rsidR="00736071" w:rsidRDefault="00736071" w:rsidP="00D07B07">
            <w:r w:rsidRPr="00736071">
              <w:rPr>
                <w:shd w:val="clear" w:color="auto" w:fill="FBE4D5" w:themeFill="accent2" w:themeFillTint="33"/>
              </w:rPr>
              <w:t>Kommunikationsstörung 4: Sie dreht ihm das Wort im Mund um und unterstellt ihm, er wolle spazieren gehen.</w:t>
            </w:r>
            <w:r>
              <w:t xml:space="preserve"> </w:t>
            </w:r>
          </w:p>
          <w:p w14:paraId="3E7061D5" w14:textId="77777777" w:rsidR="00736071" w:rsidRDefault="00736071" w:rsidP="00D07B07"/>
          <w:p w14:paraId="7865F494" w14:textId="77777777" w:rsidR="00736071" w:rsidRDefault="00736071" w:rsidP="00736071">
            <w:pPr>
              <w:shd w:val="clear" w:color="auto" w:fill="FBE4D5" w:themeFill="accent2" w:themeFillTint="33"/>
            </w:pPr>
            <w:r>
              <w:t xml:space="preserve">Kommunikationsstörung 5: Sie übernimmt keine Verantwortung für ihre Direktive und leugnet, dass sie ihn zum Spazierengehen aufgefordert hat. Gleich danach wiederholt sie aber ihren Vorschlag. Das heißt: Sie kommuniziert widersprüchlich / inkongruent / doppelbödig. Er lockt ihn in eine Kommunikationsfalle. </w:t>
            </w:r>
          </w:p>
          <w:p w14:paraId="7A64C78D" w14:textId="77777777" w:rsidR="00736071" w:rsidRDefault="00736071" w:rsidP="00D07B07"/>
          <w:p w14:paraId="07485ABF" w14:textId="77777777" w:rsidR="00736071" w:rsidRDefault="00736071" w:rsidP="00736071">
            <w:pPr>
              <w:shd w:val="clear" w:color="auto" w:fill="FBE4D5" w:themeFill="accent2" w:themeFillTint="33"/>
            </w:pPr>
            <w:r>
              <w:t>Kommunikationsstörung 6: Sie wirft ihm vor, er mache sie wahnsinnig und gibt ihm die Schuld an der gescheiterten Kommunikation</w:t>
            </w:r>
          </w:p>
          <w:p w14:paraId="7DCE01DD" w14:textId="77777777" w:rsidR="00736071" w:rsidRDefault="00736071" w:rsidP="00D07B07"/>
          <w:p w14:paraId="632A6921" w14:textId="77777777" w:rsidR="00736071" w:rsidRDefault="00736071" w:rsidP="00D07B07">
            <w:r w:rsidRPr="00736071">
              <w:rPr>
                <w:shd w:val="clear" w:color="auto" w:fill="FBE4D5" w:themeFill="accent2" w:themeFillTint="33"/>
              </w:rPr>
              <w:t>Kommunikationsstörung 7: Sie hört ihm nicht zu und wirft ihm Widersprüchlichkeit in seinen Aussagen zu.</w:t>
            </w:r>
            <w:r>
              <w:t xml:space="preserve"> </w:t>
            </w:r>
          </w:p>
        </w:tc>
      </w:tr>
      <w:tr w:rsidR="003C1055" w14:paraId="69D95402" w14:textId="77777777" w:rsidTr="00736071">
        <w:tc>
          <w:tcPr>
            <w:tcW w:w="4531" w:type="dxa"/>
          </w:tcPr>
          <w:p w14:paraId="1940338D" w14:textId="77777777" w:rsidR="003C1055" w:rsidRDefault="003C1055" w:rsidP="00D07B07">
            <w:r w:rsidRPr="003C1055">
              <w:rPr>
                <w:rFonts w:ascii="Tahoma" w:eastAsia="Times New Roman" w:hAnsi="Tahoma" w:cs="Tahoma"/>
                <w:color w:val="000000"/>
                <w:sz w:val="17"/>
                <w:szCs w:val="17"/>
                <w:lang w:eastAsia="de-AT"/>
              </w:rPr>
              <w:t>Er: Gar nicht plötzlich...Ich wollte immer nur hier sitzen...und mich entspannen...</w:t>
            </w:r>
            <w:r w:rsidRPr="003C1055">
              <w:rPr>
                <w:rFonts w:ascii="Tahoma" w:eastAsia="Times New Roman" w:hAnsi="Tahoma" w:cs="Tahoma"/>
                <w:color w:val="000000"/>
                <w:sz w:val="17"/>
                <w:szCs w:val="17"/>
                <w:lang w:eastAsia="de-AT"/>
              </w:rPr>
              <w:br/>
              <w:t xml:space="preserve">Sie: Wenn du dich wirklich entspannen wolltest </w:t>
            </w:r>
            <w:r w:rsidRPr="003C1055">
              <w:rPr>
                <w:rFonts w:ascii="Tahoma" w:eastAsia="Times New Roman" w:hAnsi="Tahoma" w:cs="Tahoma"/>
                <w:b/>
                <w:color w:val="7030A0"/>
                <w:sz w:val="17"/>
                <w:szCs w:val="17"/>
                <w:lang w:eastAsia="de-AT"/>
              </w:rPr>
              <w:t>würdest du nicht dauernd auf mich einreden...</w:t>
            </w:r>
            <w:r w:rsidRPr="003C1055">
              <w:rPr>
                <w:rFonts w:ascii="Tahoma" w:eastAsia="Times New Roman" w:hAnsi="Tahoma" w:cs="Tahoma"/>
                <w:color w:val="000000"/>
                <w:sz w:val="17"/>
                <w:szCs w:val="17"/>
                <w:lang w:eastAsia="de-AT"/>
              </w:rPr>
              <w:br/>
              <w:t>Er: Ich sag ja nichts mehr...</w:t>
            </w:r>
            <w:r w:rsidRPr="003C1055">
              <w:rPr>
                <w:rFonts w:ascii="Tahoma" w:eastAsia="Times New Roman" w:hAnsi="Tahoma" w:cs="Tahoma"/>
                <w:color w:val="000000"/>
                <w:sz w:val="17"/>
                <w:szCs w:val="17"/>
                <w:lang w:eastAsia="de-AT"/>
              </w:rPr>
              <w:br/>
              <w:t>(Pause)</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45911" w:themeColor="accent2" w:themeShade="BF"/>
                <w:sz w:val="17"/>
                <w:szCs w:val="17"/>
                <w:lang w:eastAsia="de-AT"/>
              </w:rPr>
              <w:t>Jetzt hättest du doch mal Zeit, irgendwas zu tun, was dir Spaß macht...</w:t>
            </w:r>
            <w:r w:rsidRPr="003C1055">
              <w:rPr>
                <w:rFonts w:ascii="Tahoma" w:eastAsia="Times New Roman" w:hAnsi="Tahoma" w:cs="Tahoma"/>
                <w:color w:val="000000"/>
                <w:sz w:val="17"/>
                <w:szCs w:val="17"/>
                <w:lang w:eastAsia="de-AT"/>
              </w:rPr>
              <w:br/>
              <w:t>Er: Ja...</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538135" w:themeColor="accent6" w:themeShade="BF"/>
                <w:sz w:val="17"/>
                <w:szCs w:val="17"/>
                <w:lang w:eastAsia="de-AT"/>
              </w:rPr>
              <w:t>Liest du was?</w:t>
            </w:r>
            <w:r w:rsidRPr="003C1055">
              <w:rPr>
                <w:rFonts w:ascii="Tahoma" w:eastAsia="Times New Roman" w:hAnsi="Tahoma" w:cs="Tahoma"/>
                <w:color w:val="000000"/>
                <w:sz w:val="17"/>
                <w:szCs w:val="17"/>
                <w:lang w:eastAsia="de-AT"/>
              </w:rPr>
              <w:br/>
              <w:t>Er: Im Moment nicht...</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45911" w:themeColor="accent2" w:themeShade="BF"/>
                <w:sz w:val="17"/>
                <w:szCs w:val="17"/>
                <w:lang w:eastAsia="de-AT"/>
              </w:rPr>
              <w:t>Dann lies doch mal was...</w:t>
            </w:r>
            <w:r w:rsidRPr="003C1055">
              <w:rPr>
                <w:rFonts w:ascii="Tahoma" w:eastAsia="Times New Roman" w:hAnsi="Tahoma" w:cs="Tahoma"/>
                <w:color w:val="000000"/>
                <w:sz w:val="17"/>
                <w:szCs w:val="17"/>
                <w:lang w:eastAsia="de-AT"/>
              </w:rPr>
              <w:br/>
              <w:t>Er: Nachher, nachher vielleicht...</w:t>
            </w:r>
            <w:r w:rsidRPr="003C1055">
              <w:rPr>
                <w:rFonts w:ascii="Tahoma" w:eastAsia="Times New Roman" w:hAnsi="Tahoma" w:cs="Tahoma"/>
                <w:color w:val="000000"/>
                <w:sz w:val="17"/>
                <w:szCs w:val="17"/>
                <w:lang w:eastAsia="de-AT"/>
              </w:rPr>
              <w:br/>
              <w:t>Sie: Hol dir doch die Illustrierten...</w:t>
            </w:r>
            <w:r w:rsidRPr="003C1055">
              <w:rPr>
                <w:rFonts w:ascii="Tahoma" w:eastAsia="Times New Roman" w:hAnsi="Tahoma" w:cs="Tahoma"/>
                <w:color w:val="000000"/>
                <w:sz w:val="17"/>
                <w:szCs w:val="17"/>
                <w:lang w:eastAsia="de-AT"/>
              </w:rPr>
              <w:br/>
              <w:t>Er: Ich möchte erst noch etwas hier sitzen...</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00B0F0"/>
                <w:sz w:val="17"/>
                <w:szCs w:val="17"/>
                <w:lang w:eastAsia="de-AT"/>
              </w:rPr>
              <w:t>Soll ich sie dir holen?</w:t>
            </w:r>
            <w:r w:rsidRPr="003C1055">
              <w:rPr>
                <w:rFonts w:ascii="Tahoma" w:eastAsia="Times New Roman" w:hAnsi="Tahoma" w:cs="Tahoma"/>
                <w:color w:val="000000"/>
                <w:sz w:val="17"/>
                <w:szCs w:val="17"/>
                <w:lang w:eastAsia="de-AT"/>
              </w:rPr>
              <w:br/>
              <w:t>Er: Nein-nein, vielen Dank...</w:t>
            </w:r>
            <w:r w:rsidRPr="003C1055">
              <w:rPr>
                <w:rFonts w:ascii="Tahoma" w:eastAsia="Times New Roman" w:hAnsi="Tahoma" w:cs="Tahoma"/>
                <w:color w:val="000000"/>
                <w:sz w:val="17"/>
                <w:szCs w:val="17"/>
                <w:lang w:eastAsia="de-AT"/>
              </w:rPr>
              <w:br/>
            </w:r>
          </w:p>
        </w:tc>
        <w:tc>
          <w:tcPr>
            <w:tcW w:w="5670" w:type="dxa"/>
          </w:tcPr>
          <w:p w14:paraId="4F065F4B" w14:textId="77777777" w:rsidR="003C1055" w:rsidRDefault="003C1055" w:rsidP="00D07B07"/>
          <w:p w14:paraId="4282AD7E" w14:textId="77777777" w:rsidR="00736071" w:rsidRDefault="00736071" w:rsidP="00736071">
            <w:pPr>
              <w:shd w:val="clear" w:color="auto" w:fill="FBE4D5" w:themeFill="accent2" w:themeFillTint="33"/>
            </w:pPr>
            <w:r>
              <w:t xml:space="preserve">Kommunikationsstörung 8: Sie wirft ihm völlig wahrheitswidrig vor, er würde dauernd auf sie einreden. Als er mit Schweigen reagiert, setzt sie zu einem neuen Vorschlag (lesen) an. Der Vorschlag verträgt wieder kein NEIN. Er mündet in eine direkte Aufforderung, auf der sie dann wieder insistiert. </w:t>
            </w:r>
          </w:p>
          <w:p w14:paraId="2A468E2C" w14:textId="77777777" w:rsidR="00736071" w:rsidRDefault="00736071" w:rsidP="00D07B07"/>
          <w:p w14:paraId="6FC8E7D4" w14:textId="77777777" w:rsidR="00736071" w:rsidRDefault="00736071" w:rsidP="00D07B07"/>
          <w:p w14:paraId="0972928D" w14:textId="77777777" w:rsidR="00736071" w:rsidRDefault="00736071" w:rsidP="00D07B07"/>
          <w:p w14:paraId="0B6CD94F" w14:textId="77777777" w:rsidR="00736071" w:rsidRDefault="00736071" w:rsidP="00D07B07"/>
        </w:tc>
      </w:tr>
      <w:tr w:rsidR="003C1055" w14:paraId="46F934C6" w14:textId="77777777" w:rsidTr="00736071">
        <w:tc>
          <w:tcPr>
            <w:tcW w:w="4531" w:type="dxa"/>
          </w:tcPr>
          <w:p w14:paraId="5178C64A" w14:textId="77777777" w:rsidR="003C1055" w:rsidRDefault="003C1055" w:rsidP="00D07B07">
            <w:r w:rsidRPr="003C1055">
              <w:rPr>
                <w:rFonts w:ascii="Tahoma" w:eastAsia="Times New Roman" w:hAnsi="Tahoma" w:cs="Tahoma"/>
                <w:color w:val="000000"/>
                <w:sz w:val="17"/>
                <w:szCs w:val="17"/>
                <w:lang w:eastAsia="de-AT"/>
              </w:rPr>
              <w:t xml:space="preserve">Sie: </w:t>
            </w:r>
            <w:r w:rsidRPr="003C1055">
              <w:rPr>
                <w:rFonts w:ascii="Tahoma" w:eastAsia="Times New Roman" w:hAnsi="Tahoma" w:cs="Tahoma"/>
                <w:b/>
                <w:color w:val="C00000"/>
                <w:sz w:val="17"/>
                <w:szCs w:val="17"/>
                <w:lang w:eastAsia="de-AT"/>
              </w:rPr>
              <w:t>Will der Herr sich auch noch bedienen lassen, was ?</w:t>
            </w:r>
            <w:r w:rsidRPr="003C1055">
              <w:rPr>
                <w:rFonts w:ascii="Tahoma" w:eastAsia="Times New Roman" w:hAnsi="Tahoma" w:cs="Tahoma"/>
                <w:color w:val="000000"/>
                <w:sz w:val="17"/>
                <w:szCs w:val="17"/>
                <w:lang w:eastAsia="de-AT"/>
              </w:rPr>
              <w:br/>
              <w:t>Er: Nein, wirklich nicht</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00000"/>
                <w:sz w:val="17"/>
                <w:szCs w:val="17"/>
                <w:lang w:eastAsia="de-AT"/>
              </w:rPr>
              <w:t>Ich renne den ganzen Tag hin und her...du könntest doch wohl einmal aufstehen und dir die Illustrierten holen</w:t>
            </w:r>
            <w:r w:rsidRPr="003C1055">
              <w:rPr>
                <w:rFonts w:ascii="Tahoma" w:eastAsia="Times New Roman" w:hAnsi="Tahoma" w:cs="Tahoma"/>
                <w:b/>
                <w:color w:val="C00000"/>
                <w:sz w:val="17"/>
                <w:szCs w:val="17"/>
                <w:lang w:eastAsia="de-AT"/>
              </w:rPr>
              <w:br/>
            </w:r>
            <w:r w:rsidRPr="003C1055">
              <w:rPr>
                <w:rFonts w:ascii="Tahoma" w:eastAsia="Times New Roman" w:hAnsi="Tahoma" w:cs="Tahoma"/>
                <w:color w:val="000000"/>
                <w:sz w:val="17"/>
                <w:szCs w:val="17"/>
                <w:lang w:eastAsia="de-AT"/>
              </w:rPr>
              <w:t>Er: Ich möchte jetzt nicht lesen...</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00000"/>
                <w:sz w:val="17"/>
                <w:szCs w:val="17"/>
                <w:lang w:eastAsia="de-AT"/>
              </w:rPr>
              <w:t>Dann quengle doch nicht so rum...</w:t>
            </w:r>
            <w:r w:rsidRPr="003C1055">
              <w:rPr>
                <w:rFonts w:ascii="Tahoma" w:eastAsia="Times New Roman" w:hAnsi="Tahoma" w:cs="Tahoma"/>
                <w:b/>
                <w:color w:val="C00000"/>
                <w:sz w:val="17"/>
                <w:szCs w:val="17"/>
                <w:lang w:eastAsia="de-AT"/>
              </w:rPr>
              <w:br/>
            </w:r>
            <w:r w:rsidRPr="003C1055">
              <w:rPr>
                <w:rFonts w:ascii="Tahoma" w:eastAsia="Times New Roman" w:hAnsi="Tahoma" w:cs="Tahoma"/>
                <w:color w:val="000000"/>
                <w:sz w:val="17"/>
                <w:szCs w:val="17"/>
                <w:lang w:eastAsia="de-AT"/>
              </w:rPr>
              <w:t xml:space="preserve">Er: </w:t>
            </w:r>
            <w:r w:rsidRPr="003C1055">
              <w:rPr>
                <w:rFonts w:ascii="Tahoma" w:eastAsia="Times New Roman" w:hAnsi="Tahoma" w:cs="Tahoma"/>
                <w:color w:val="000000"/>
                <w:sz w:val="17"/>
                <w:szCs w:val="17"/>
                <w:highlight w:val="yellow"/>
                <w:lang w:eastAsia="de-AT"/>
              </w:rPr>
              <w:t>(schweigt)</w:t>
            </w:r>
            <w:r w:rsidRPr="003C1055">
              <w:rPr>
                <w:rFonts w:ascii="Tahoma" w:eastAsia="Times New Roman" w:hAnsi="Tahoma" w:cs="Tahoma"/>
                <w:color w:val="000000"/>
                <w:sz w:val="17"/>
                <w:szCs w:val="17"/>
                <w:lang w:eastAsia="de-AT"/>
              </w:rPr>
              <w:br/>
              <w:t>Sie: Hermann!</w:t>
            </w:r>
            <w:r w:rsidRPr="003C1055">
              <w:rPr>
                <w:rFonts w:ascii="Tahoma" w:eastAsia="Times New Roman" w:hAnsi="Tahoma" w:cs="Tahoma"/>
                <w:color w:val="000000"/>
                <w:sz w:val="17"/>
                <w:szCs w:val="17"/>
                <w:lang w:eastAsia="de-AT"/>
              </w:rPr>
              <w:br/>
              <w:t xml:space="preserve">Er: </w:t>
            </w:r>
            <w:r w:rsidRPr="003C1055">
              <w:rPr>
                <w:rFonts w:ascii="Tahoma" w:eastAsia="Times New Roman" w:hAnsi="Tahoma" w:cs="Tahoma"/>
                <w:color w:val="000000"/>
                <w:sz w:val="17"/>
                <w:szCs w:val="17"/>
                <w:highlight w:val="yellow"/>
                <w:lang w:eastAsia="de-AT"/>
              </w:rPr>
              <w:t>(schweigt)</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00000"/>
                <w:sz w:val="17"/>
                <w:szCs w:val="17"/>
                <w:lang w:eastAsia="de-AT"/>
              </w:rPr>
              <w:t>Bist du taub?</w:t>
            </w:r>
            <w:r w:rsidRPr="003C1055">
              <w:rPr>
                <w:rFonts w:ascii="Tahoma" w:eastAsia="Times New Roman" w:hAnsi="Tahoma" w:cs="Tahoma"/>
                <w:color w:val="000000"/>
                <w:sz w:val="17"/>
                <w:szCs w:val="17"/>
                <w:lang w:eastAsia="de-AT"/>
              </w:rPr>
              <w:br/>
              <w:t>Er: Nein - nein...</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00000"/>
                <w:sz w:val="17"/>
                <w:szCs w:val="17"/>
                <w:highlight w:val="yellow"/>
                <w:lang w:eastAsia="de-AT"/>
              </w:rPr>
              <w:t>Du tust eben nicht, was dir Spaß macht...statt dessen sitzt du da!</w:t>
            </w:r>
            <w:r w:rsidRPr="003C1055">
              <w:rPr>
                <w:rFonts w:ascii="Tahoma" w:eastAsia="Times New Roman" w:hAnsi="Tahoma" w:cs="Tahoma"/>
                <w:color w:val="000000"/>
                <w:sz w:val="17"/>
                <w:szCs w:val="17"/>
                <w:lang w:eastAsia="de-AT"/>
              </w:rPr>
              <w:br/>
              <w:t>Er: Ich sitzt hier, weil es mir Spaß macht...</w:t>
            </w:r>
            <w:r w:rsidRPr="003C1055">
              <w:rPr>
                <w:rFonts w:ascii="Tahoma" w:eastAsia="Times New Roman" w:hAnsi="Tahoma" w:cs="Tahoma"/>
                <w:color w:val="000000"/>
                <w:sz w:val="17"/>
                <w:szCs w:val="17"/>
                <w:lang w:eastAsia="de-AT"/>
              </w:rPr>
              <w:br/>
              <w:t xml:space="preserve">Sie: </w:t>
            </w:r>
            <w:r w:rsidRPr="003C1055">
              <w:rPr>
                <w:rFonts w:ascii="Tahoma" w:eastAsia="Times New Roman" w:hAnsi="Tahoma" w:cs="Tahoma"/>
                <w:b/>
                <w:color w:val="C00000"/>
                <w:sz w:val="17"/>
                <w:szCs w:val="17"/>
                <w:lang w:eastAsia="de-AT"/>
              </w:rPr>
              <w:t>Sei doch nicht gleich so aggressiv...</w:t>
            </w:r>
            <w:r w:rsidRPr="003C1055">
              <w:rPr>
                <w:rFonts w:ascii="Tahoma" w:eastAsia="Times New Roman" w:hAnsi="Tahoma" w:cs="Tahoma"/>
                <w:color w:val="000000"/>
                <w:sz w:val="17"/>
                <w:szCs w:val="17"/>
                <w:lang w:eastAsia="de-AT"/>
              </w:rPr>
              <w:br/>
              <w:t>Er: Ich bin doch nicht aggressiv...</w:t>
            </w:r>
            <w:r w:rsidRPr="003C1055">
              <w:rPr>
                <w:rFonts w:ascii="Tahoma" w:eastAsia="Times New Roman" w:hAnsi="Tahoma" w:cs="Tahoma"/>
                <w:color w:val="000000"/>
                <w:sz w:val="17"/>
                <w:szCs w:val="17"/>
                <w:lang w:eastAsia="de-AT"/>
              </w:rPr>
              <w:br/>
              <w:t>Sie: Warum schreist du mich dann so an?</w:t>
            </w:r>
            <w:r w:rsidRPr="003C1055">
              <w:rPr>
                <w:rFonts w:ascii="Tahoma" w:eastAsia="Times New Roman" w:hAnsi="Tahoma" w:cs="Tahoma"/>
                <w:color w:val="000000"/>
                <w:sz w:val="17"/>
                <w:szCs w:val="17"/>
                <w:lang w:eastAsia="de-AT"/>
              </w:rPr>
              <w:br/>
              <w:t>Er: (schreit)...Ich schreie dich nicht an!! </w:t>
            </w:r>
            <w:r w:rsidRPr="003C1055">
              <w:rPr>
                <w:rFonts w:ascii="Tahoma" w:eastAsia="Times New Roman" w:hAnsi="Tahoma" w:cs="Tahoma"/>
                <w:color w:val="000000"/>
                <w:sz w:val="17"/>
                <w:szCs w:val="17"/>
                <w:lang w:eastAsia="de-AT"/>
              </w:rPr>
              <w:br/>
            </w:r>
            <w:r w:rsidRPr="003C1055">
              <w:rPr>
                <w:rFonts w:ascii="Tahoma" w:eastAsia="Times New Roman" w:hAnsi="Tahoma" w:cs="Tahoma"/>
                <w:i/>
                <w:iCs/>
                <w:color w:val="000000"/>
                <w:sz w:val="17"/>
                <w:szCs w:val="17"/>
                <w:lang w:eastAsia="de-AT"/>
              </w:rPr>
              <w:t>Aus: Loriot, Szenen einer Ehe in Wort und Bild // Verfasser: Loriot = Victor von Bülow</w:t>
            </w:r>
          </w:p>
        </w:tc>
        <w:tc>
          <w:tcPr>
            <w:tcW w:w="5670" w:type="dxa"/>
          </w:tcPr>
          <w:p w14:paraId="215BDE80" w14:textId="77777777" w:rsidR="003C1055" w:rsidRDefault="00736071" w:rsidP="00736071">
            <w:pPr>
              <w:shd w:val="clear" w:color="auto" w:fill="FBE4D5" w:themeFill="accent2" w:themeFillTint="33"/>
            </w:pPr>
            <w:r>
              <w:t>Kommunikationsstörung 9: Sie wird bösartig / wütend / zynisch Anrede: „der Herr“</w:t>
            </w:r>
          </w:p>
          <w:p w14:paraId="5C739144" w14:textId="77777777" w:rsidR="00736071" w:rsidRDefault="00736071" w:rsidP="00D07B07"/>
          <w:p w14:paraId="5898C374" w14:textId="77777777" w:rsidR="00736071" w:rsidRDefault="00736071" w:rsidP="00D07B07">
            <w:r w:rsidRPr="00736071">
              <w:rPr>
                <w:shd w:val="clear" w:color="auto" w:fill="FBE4D5" w:themeFill="accent2" w:themeFillTint="33"/>
              </w:rPr>
              <w:t>Kommunikationsstörung 10: Sie wird anklagend; sie macht sich zum Opfer: Du siehst nicht, was ich leiste / Ich opfere mich auf / Du machst dir ein schönes Leben auf meine Kosten ….</w:t>
            </w:r>
            <w:r>
              <w:t xml:space="preserve"> </w:t>
            </w:r>
          </w:p>
          <w:p w14:paraId="778F2C9A" w14:textId="77777777" w:rsidR="007F71A6" w:rsidRDefault="007F71A6" w:rsidP="00D07B07"/>
          <w:p w14:paraId="4AAF0CA0" w14:textId="77777777" w:rsidR="007F71A6" w:rsidRDefault="007F71A6" w:rsidP="007F71A6">
            <w:pPr>
              <w:shd w:val="clear" w:color="auto" w:fill="FBE4D5" w:themeFill="accent2" w:themeFillTint="33"/>
            </w:pPr>
            <w:r>
              <w:t>Kommunikationsstörung 11: Er reagiert mit Kommunikationsverweigerung / Schweigen. Das mündet in den nächsten Vorwurf</w:t>
            </w:r>
          </w:p>
          <w:p w14:paraId="3884398E" w14:textId="77777777" w:rsidR="007F71A6" w:rsidRDefault="007F71A6" w:rsidP="00D07B07"/>
          <w:p w14:paraId="43A0D7D9" w14:textId="77777777" w:rsidR="007F71A6" w:rsidRDefault="007F71A6" w:rsidP="007F71A6">
            <w:r w:rsidRPr="007F71A6">
              <w:rPr>
                <w:shd w:val="clear" w:color="auto" w:fill="F7CAAC" w:themeFill="accent2" w:themeFillTint="66"/>
              </w:rPr>
              <w:t>Kommunikationsstörung 12 (ultimativer Gesprächskiller): Sie sagt ihm, was er fühlt / zu fühlen hat</w:t>
            </w:r>
            <w:r>
              <w:t xml:space="preserve">. </w:t>
            </w:r>
          </w:p>
          <w:p w14:paraId="0C8582D1" w14:textId="77777777" w:rsidR="007F71A6" w:rsidRDefault="007F71A6" w:rsidP="007F71A6"/>
          <w:p w14:paraId="78F83D60" w14:textId="77777777" w:rsidR="007F71A6" w:rsidRDefault="007F71A6" w:rsidP="007F71A6">
            <w:r>
              <w:t xml:space="preserve">Kommunikationsstörung 13: Sie wirft ihm Aggressivität vor („gleich“) </w:t>
            </w:r>
          </w:p>
          <w:p w14:paraId="66578794" w14:textId="77777777" w:rsidR="007F71A6" w:rsidRDefault="007F71A6" w:rsidP="007F71A6"/>
        </w:tc>
      </w:tr>
    </w:tbl>
    <w:p w14:paraId="616A5B02" w14:textId="77777777" w:rsidR="00D07B07" w:rsidRPr="00F3089F" w:rsidRDefault="00D07B07" w:rsidP="00D07B07"/>
    <w:p w14:paraId="483235B7" w14:textId="77777777" w:rsidR="00D07B07" w:rsidRDefault="00D07B07"/>
    <w:sectPr w:rsidR="00D07B07">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89E6B2" w14:textId="77777777" w:rsidR="00633898" w:rsidRDefault="00633898" w:rsidP="00D07B07">
      <w:pPr>
        <w:spacing w:after="0" w:line="240" w:lineRule="auto"/>
      </w:pPr>
      <w:r>
        <w:separator/>
      </w:r>
    </w:p>
  </w:endnote>
  <w:endnote w:type="continuationSeparator" w:id="0">
    <w:p w14:paraId="422B6242" w14:textId="77777777" w:rsidR="00633898" w:rsidRDefault="00633898" w:rsidP="00D07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53E07A" w14:textId="77777777" w:rsidR="00633898" w:rsidRDefault="00633898" w:rsidP="00D07B07">
      <w:pPr>
        <w:spacing w:after="0" w:line="240" w:lineRule="auto"/>
      </w:pPr>
      <w:r>
        <w:separator/>
      </w:r>
    </w:p>
  </w:footnote>
  <w:footnote w:type="continuationSeparator" w:id="0">
    <w:p w14:paraId="1E3BF57C" w14:textId="77777777" w:rsidR="00633898" w:rsidRDefault="00633898" w:rsidP="00D07B0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25D119" w14:textId="77777777" w:rsidR="00D07B07" w:rsidRDefault="00D07B07">
    <w:pPr>
      <w:pStyle w:val="Kopfzeile"/>
    </w:pPr>
    <w:r>
      <w:t xml:space="preserve">A2: mündliche Kommunikation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D4296"/>
    <w:multiLevelType w:val="hybridMultilevel"/>
    <w:tmpl w:val="7102CD7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 w15:restartNumberingAfterBreak="0">
    <w:nsid w:val="09727B84"/>
    <w:multiLevelType w:val="hybridMultilevel"/>
    <w:tmpl w:val="B2D2A1E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E2668BE"/>
    <w:multiLevelType w:val="hybridMultilevel"/>
    <w:tmpl w:val="5438465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 w15:restartNumberingAfterBreak="0">
    <w:nsid w:val="12AB6D11"/>
    <w:multiLevelType w:val="hybridMultilevel"/>
    <w:tmpl w:val="0E5C553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146A6523"/>
    <w:multiLevelType w:val="hybridMultilevel"/>
    <w:tmpl w:val="741CB23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16E74959"/>
    <w:multiLevelType w:val="hybridMultilevel"/>
    <w:tmpl w:val="23B67BA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6" w15:restartNumberingAfterBreak="0">
    <w:nsid w:val="1C5929E7"/>
    <w:multiLevelType w:val="hybridMultilevel"/>
    <w:tmpl w:val="A030EAB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7" w15:restartNumberingAfterBreak="0">
    <w:nsid w:val="1D853CD4"/>
    <w:multiLevelType w:val="hybridMultilevel"/>
    <w:tmpl w:val="8D428A9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29C523FB"/>
    <w:multiLevelType w:val="hybridMultilevel"/>
    <w:tmpl w:val="18245E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9" w15:restartNumberingAfterBreak="0">
    <w:nsid w:val="2C4F15F2"/>
    <w:multiLevelType w:val="hybridMultilevel"/>
    <w:tmpl w:val="35043AE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0" w15:restartNumberingAfterBreak="0">
    <w:nsid w:val="33091716"/>
    <w:multiLevelType w:val="hybridMultilevel"/>
    <w:tmpl w:val="C00C104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1" w15:restartNumberingAfterBreak="0">
    <w:nsid w:val="37B434FC"/>
    <w:multiLevelType w:val="hybridMultilevel"/>
    <w:tmpl w:val="EAC6505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2" w15:restartNumberingAfterBreak="0">
    <w:nsid w:val="47490763"/>
    <w:multiLevelType w:val="hybridMultilevel"/>
    <w:tmpl w:val="1C2ACCE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3" w15:restartNumberingAfterBreak="0">
    <w:nsid w:val="61D86215"/>
    <w:multiLevelType w:val="hybridMultilevel"/>
    <w:tmpl w:val="F8AA3EB0"/>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15:restartNumberingAfterBreak="0">
    <w:nsid w:val="65DA16DF"/>
    <w:multiLevelType w:val="hybridMultilevel"/>
    <w:tmpl w:val="3A6EF00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5" w15:restartNumberingAfterBreak="0">
    <w:nsid w:val="69857366"/>
    <w:multiLevelType w:val="hybridMultilevel"/>
    <w:tmpl w:val="B4C6B4F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6" w15:restartNumberingAfterBreak="0">
    <w:nsid w:val="6AC71B21"/>
    <w:multiLevelType w:val="hybridMultilevel"/>
    <w:tmpl w:val="D1F8B4B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7" w15:restartNumberingAfterBreak="0">
    <w:nsid w:val="6D494E3C"/>
    <w:multiLevelType w:val="hybridMultilevel"/>
    <w:tmpl w:val="53B0EC7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8" w15:restartNumberingAfterBreak="0">
    <w:nsid w:val="746766C3"/>
    <w:multiLevelType w:val="hybridMultilevel"/>
    <w:tmpl w:val="63B0C36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15:restartNumberingAfterBreak="0">
    <w:nsid w:val="797E1D62"/>
    <w:multiLevelType w:val="hybridMultilevel"/>
    <w:tmpl w:val="E6CE1E84"/>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0" w15:restartNumberingAfterBreak="0">
    <w:nsid w:val="7B5A0BE0"/>
    <w:multiLevelType w:val="hybridMultilevel"/>
    <w:tmpl w:val="8AE28CCC"/>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num w:numId="1">
    <w:abstractNumId w:val="4"/>
  </w:num>
  <w:num w:numId="2">
    <w:abstractNumId w:val="17"/>
  </w:num>
  <w:num w:numId="3">
    <w:abstractNumId w:val="5"/>
  </w:num>
  <w:num w:numId="4">
    <w:abstractNumId w:val="10"/>
  </w:num>
  <w:num w:numId="5">
    <w:abstractNumId w:val="2"/>
  </w:num>
  <w:num w:numId="6">
    <w:abstractNumId w:val="0"/>
  </w:num>
  <w:num w:numId="7">
    <w:abstractNumId w:val="11"/>
  </w:num>
  <w:num w:numId="8">
    <w:abstractNumId w:val="7"/>
  </w:num>
  <w:num w:numId="9">
    <w:abstractNumId w:val="12"/>
  </w:num>
  <w:num w:numId="10">
    <w:abstractNumId w:val="18"/>
  </w:num>
  <w:num w:numId="11">
    <w:abstractNumId w:val="8"/>
  </w:num>
  <w:num w:numId="12">
    <w:abstractNumId w:val="9"/>
  </w:num>
  <w:num w:numId="13">
    <w:abstractNumId w:val="13"/>
  </w:num>
  <w:num w:numId="14">
    <w:abstractNumId w:val="19"/>
  </w:num>
  <w:num w:numId="15">
    <w:abstractNumId w:val="6"/>
  </w:num>
  <w:num w:numId="16">
    <w:abstractNumId w:val="3"/>
  </w:num>
  <w:num w:numId="17">
    <w:abstractNumId w:val="16"/>
  </w:num>
  <w:num w:numId="18">
    <w:abstractNumId w:val="14"/>
  </w:num>
  <w:num w:numId="19">
    <w:abstractNumId w:val="1"/>
  </w:num>
  <w:num w:numId="20">
    <w:abstractNumId w:val="15"/>
  </w:num>
  <w:num w:numId="2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7B07"/>
    <w:rsid w:val="00063FD5"/>
    <w:rsid w:val="0011106A"/>
    <w:rsid w:val="001B2C7D"/>
    <w:rsid w:val="001F3A02"/>
    <w:rsid w:val="00272824"/>
    <w:rsid w:val="002F7E54"/>
    <w:rsid w:val="00364524"/>
    <w:rsid w:val="003A410E"/>
    <w:rsid w:val="003B5FEE"/>
    <w:rsid w:val="003C1055"/>
    <w:rsid w:val="00404BB5"/>
    <w:rsid w:val="00444F8A"/>
    <w:rsid w:val="00445B4B"/>
    <w:rsid w:val="00471204"/>
    <w:rsid w:val="004D6890"/>
    <w:rsid w:val="004F6083"/>
    <w:rsid w:val="004F7883"/>
    <w:rsid w:val="00557CD4"/>
    <w:rsid w:val="0057224D"/>
    <w:rsid w:val="00623DC8"/>
    <w:rsid w:val="00633898"/>
    <w:rsid w:val="00666223"/>
    <w:rsid w:val="00682E57"/>
    <w:rsid w:val="006C106E"/>
    <w:rsid w:val="006C2372"/>
    <w:rsid w:val="00736071"/>
    <w:rsid w:val="007B574D"/>
    <w:rsid w:val="007C459D"/>
    <w:rsid w:val="007F56AC"/>
    <w:rsid w:val="007F71A6"/>
    <w:rsid w:val="0082594D"/>
    <w:rsid w:val="00852D64"/>
    <w:rsid w:val="0092582C"/>
    <w:rsid w:val="009A7A76"/>
    <w:rsid w:val="00A3252C"/>
    <w:rsid w:val="00A422E5"/>
    <w:rsid w:val="00A47DBB"/>
    <w:rsid w:val="00AB585E"/>
    <w:rsid w:val="00AD7704"/>
    <w:rsid w:val="00AE75B4"/>
    <w:rsid w:val="00B740EE"/>
    <w:rsid w:val="00B7700C"/>
    <w:rsid w:val="00BC2582"/>
    <w:rsid w:val="00C73529"/>
    <w:rsid w:val="00D07B07"/>
    <w:rsid w:val="00D23B2C"/>
    <w:rsid w:val="00EB1D5C"/>
    <w:rsid w:val="00EC0CF8"/>
    <w:rsid w:val="00ED1918"/>
    <w:rsid w:val="00F341BA"/>
    <w:rsid w:val="00F939E1"/>
    <w:rsid w:val="00FB1A3F"/>
    <w:rsid w:val="00FB2C3A"/>
    <w:rsid w:val="00FC2E5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ECA353"/>
  <w15:chartTrackingRefBased/>
  <w15:docId w15:val="{761FC410-F901-45B4-A4DF-32F71B7D5A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D07B07"/>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D07B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D07B07"/>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07B07"/>
  </w:style>
  <w:style w:type="paragraph" w:styleId="Fuzeile">
    <w:name w:val="footer"/>
    <w:basedOn w:val="Standard"/>
    <w:link w:val="FuzeileZchn"/>
    <w:uiPriority w:val="99"/>
    <w:unhideWhenUsed/>
    <w:rsid w:val="00D07B07"/>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D07B07"/>
  </w:style>
  <w:style w:type="paragraph" w:styleId="Listenabsatz">
    <w:name w:val="List Paragraph"/>
    <w:basedOn w:val="Standard"/>
    <w:uiPriority w:val="34"/>
    <w:qFormat/>
    <w:rsid w:val="00D07B07"/>
    <w:pPr>
      <w:ind w:left="720"/>
      <w:contextualSpacing/>
    </w:pPr>
  </w:style>
  <w:style w:type="character" w:styleId="Fett">
    <w:name w:val="Strong"/>
    <w:basedOn w:val="Absatz-Standardschriftart"/>
    <w:uiPriority w:val="22"/>
    <w:qFormat/>
    <w:rsid w:val="007F71A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74911157">
      <w:bodyDiv w:val="1"/>
      <w:marLeft w:val="0"/>
      <w:marRight w:val="0"/>
      <w:marTop w:val="0"/>
      <w:marBottom w:val="0"/>
      <w:divBdr>
        <w:top w:val="none" w:sz="0" w:space="0" w:color="auto"/>
        <w:left w:val="none" w:sz="0" w:space="0" w:color="auto"/>
        <w:bottom w:val="none" w:sz="0" w:space="0" w:color="auto"/>
        <w:right w:val="none" w:sz="0" w:space="0" w:color="auto"/>
      </w:divBdr>
    </w:div>
    <w:div w:id="1943762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4C00F-61C0-4A12-8058-FECB3621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1553</Words>
  <Characters>9786</Characters>
  <Application>Microsoft Office Word</Application>
  <DocSecurity>0</DocSecurity>
  <Lines>81</Lines>
  <Paragraphs>22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Edeltraud Mathis</dc:creator>
  <cp:keywords/>
  <dc:description/>
  <cp:lastModifiedBy>Edeltraud Mathis</cp:lastModifiedBy>
  <cp:revision>44</cp:revision>
  <dcterms:created xsi:type="dcterms:W3CDTF">2018-10-13T12:24:00Z</dcterms:created>
  <dcterms:modified xsi:type="dcterms:W3CDTF">2018-10-18T08:25:00Z</dcterms:modified>
</cp:coreProperties>
</file>